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footerReference w:type="default" r:id="rId10"/>
          <w:type w:val="continuous"/>
          <w:pgSz w:w="12240" w:h="15840"/>
          <w:pgMar w:top="360" w:right="1080" w:bottom="1080" w:left="1080" w:header="720" w:footer="720" w:gutter="0"/>
          <w:cols w:space="720"/>
          <w:docGrid w:linePitch="360"/>
        </w:sectPr>
      </w:pPr>
    </w:p>
    <w:p w:rsidR="00191060" w:rsidRDefault="00F471DA" w:rsidP="00E7243F">
      <w:pPr>
        <w:pStyle w:val="Heading2"/>
        <w:rPr>
          <w:rFonts w:asciiTheme="minorHAnsi" w:hAnsiTheme="minorHAnsi" w:cstheme="minorHAnsi"/>
          <w:szCs w:val="22"/>
        </w:rPr>
      </w:pPr>
      <w:r>
        <w:rPr>
          <w:rFonts w:asciiTheme="minorHAnsi" w:hAnsiTheme="minorHAnsi" w:cstheme="minorHAnsi"/>
          <w:szCs w:val="22"/>
        </w:rPr>
        <w:lastRenderedPageBreak/>
        <w:t>August 7</w:t>
      </w:r>
      <w:r w:rsidR="00954564">
        <w:rPr>
          <w:rFonts w:asciiTheme="minorHAnsi" w:hAnsiTheme="minorHAnsi" w:cstheme="minorHAnsi"/>
          <w:szCs w:val="22"/>
        </w:rPr>
        <w:t>,</w:t>
      </w:r>
      <w:r w:rsidR="005E1135">
        <w:rPr>
          <w:rFonts w:asciiTheme="minorHAnsi" w:hAnsiTheme="minorHAnsi" w:cstheme="minorHAnsi"/>
          <w:szCs w:val="22"/>
        </w:rPr>
        <w:t xml:space="preserve"> 2015</w:t>
      </w:r>
    </w:p>
    <w:p w:rsidR="00954564" w:rsidRPr="00954564" w:rsidRDefault="00F471DA" w:rsidP="00954564">
      <w:pPr>
        <w:pStyle w:val="Heading2"/>
        <w:rPr>
          <w:rFonts w:asciiTheme="minorHAnsi" w:hAnsiTheme="minorHAnsi" w:cstheme="minorHAnsi"/>
          <w:szCs w:val="22"/>
        </w:rPr>
      </w:pPr>
      <w:r>
        <w:rPr>
          <w:rFonts w:asciiTheme="minorHAnsi" w:hAnsiTheme="minorHAnsi" w:cstheme="minorHAnsi"/>
          <w:szCs w:val="22"/>
        </w:rPr>
        <w:t>1</w:t>
      </w:r>
      <w:r w:rsidR="00954564">
        <w:rPr>
          <w:rFonts w:asciiTheme="minorHAnsi" w:hAnsiTheme="minorHAnsi" w:cstheme="minorHAnsi"/>
          <w:szCs w:val="22"/>
        </w:rPr>
        <w:t xml:space="preserve">:30 - </w:t>
      </w:r>
      <w:r>
        <w:rPr>
          <w:rFonts w:asciiTheme="minorHAnsi" w:hAnsiTheme="minorHAnsi" w:cstheme="minorHAnsi"/>
          <w:szCs w:val="22"/>
        </w:rPr>
        <w:t>3</w:t>
      </w:r>
      <w:r w:rsidR="00954564">
        <w:rPr>
          <w:rFonts w:asciiTheme="minorHAnsi" w:hAnsiTheme="minorHAnsi" w:cstheme="minorHAnsi"/>
          <w:szCs w:val="22"/>
        </w:rPr>
        <w:t>:00 p.m. CST</w:t>
      </w:r>
    </w:p>
    <w:p w:rsidR="00191060" w:rsidRDefault="00191060" w:rsidP="0039329A">
      <w:pPr>
        <w:ind w:left="2160"/>
        <w:rPr>
          <w:rFonts w:asciiTheme="minorHAnsi" w:hAnsiTheme="minorHAnsi" w:cstheme="minorHAnsi"/>
          <w:b/>
          <w:sz w:val="22"/>
          <w:szCs w:val="22"/>
        </w:rPr>
      </w:pPr>
    </w:p>
    <w:p w:rsidR="00954564" w:rsidRPr="003E4595" w:rsidRDefault="00954564" w:rsidP="0039329A">
      <w:pPr>
        <w:ind w:left="2160"/>
        <w:rPr>
          <w:rFonts w:asciiTheme="minorHAnsi" w:hAnsiTheme="minorHAnsi" w:cstheme="minorHAnsi"/>
          <w:b/>
          <w:sz w:val="22"/>
          <w:szCs w:val="22"/>
        </w:rPr>
        <w:sectPr w:rsidR="00954564"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54564"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9E4FD0" w:rsidRPr="00954564" w:rsidRDefault="004B4CF2" w:rsidP="007B00F0">
            <w:pPr>
              <w:pStyle w:val="ListParagraph"/>
              <w:numPr>
                <w:ilvl w:val="0"/>
                <w:numId w:val="4"/>
              </w:numPr>
              <w:rPr>
                <w:rFonts w:asciiTheme="minorHAnsi" w:hAnsiTheme="minorHAnsi" w:cstheme="minorHAnsi"/>
                <w:sz w:val="22"/>
                <w:szCs w:val="22"/>
              </w:rPr>
            </w:pPr>
            <w:r w:rsidRPr="00954564">
              <w:rPr>
                <w:rFonts w:asciiTheme="minorHAnsi" w:hAnsiTheme="minorHAnsi" w:cstheme="minorHAnsi"/>
                <w:sz w:val="22"/>
                <w:szCs w:val="22"/>
              </w:rPr>
              <w:t>Thank you for all of your continued work!</w:t>
            </w:r>
          </w:p>
          <w:p w:rsidR="00017151" w:rsidRPr="004652BD" w:rsidRDefault="00AF0CD0" w:rsidP="00954564">
            <w:pPr>
              <w:pStyle w:val="ListParagraph"/>
              <w:keepNext/>
              <w:keepLines/>
              <w:numPr>
                <w:ilvl w:val="0"/>
                <w:numId w:val="21"/>
              </w:numPr>
              <w:rPr>
                <w:rFonts w:asciiTheme="minorHAnsi" w:hAnsiTheme="minorHAnsi" w:cstheme="minorHAnsi"/>
                <w:b/>
                <w:sz w:val="22"/>
                <w:szCs w:val="22"/>
              </w:rPr>
            </w:pPr>
            <w:r>
              <w:rPr>
                <w:rFonts w:asciiTheme="minorHAnsi" w:hAnsiTheme="minorHAnsi" w:cstheme="minorHAnsi"/>
                <w:sz w:val="22"/>
                <w:szCs w:val="22"/>
              </w:rPr>
              <w:t>Statewide Learning Collaborative registration closed</w:t>
            </w:r>
            <w:r w:rsidR="000565E2">
              <w:rPr>
                <w:rFonts w:asciiTheme="minorHAnsi" w:hAnsiTheme="minorHAnsi"/>
                <w:sz w:val="22"/>
                <w:szCs w:val="22"/>
              </w:rPr>
              <w:t xml:space="preserve"> August 5</w:t>
            </w:r>
            <w:r w:rsidR="000565E2" w:rsidRPr="000565E2">
              <w:rPr>
                <w:rFonts w:asciiTheme="minorHAnsi" w:hAnsiTheme="minorHAnsi"/>
                <w:sz w:val="22"/>
                <w:szCs w:val="22"/>
                <w:vertAlign w:val="superscript"/>
              </w:rPr>
              <w:t>th</w:t>
            </w:r>
            <w:r w:rsidR="000565E2">
              <w:rPr>
                <w:rFonts w:asciiTheme="minorHAnsi" w:hAnsiTheme="minorHAnsi"/>
                <w:sz w:val="22"/>
                <w:szCs w:val="22"/>
              </w:rPr>
              <w:t xml:space="preserve">, </w:t>
            </w:r>
            <w:r>
              <w:rPr>
                <w:rFonts w:asciiTheme="minorHAnsi" w:hAnsiTheme="minorHAnsi"/>
                <w:sz w:val="22"/>
                <w:szCs w:val="22"/>
              </w:rPr>
              <w:t>and HHSC is working to determine how many provider slots are still available</w:t>
            </w:r>
            <w:r w:rsidR="00017151" w:rsidRPr="00954564">
              <w:rPr>
                <w:rFonts w:asciiTheme="minorHAnsi" w:hAnsiTheme="minorHAnsi"/>
                <w:sz w:val="22"/>
                <w:szCs w:val="22"/>
              </w:rPr>
              <w:t>.</w:t>
            </w:r>
            <w:r>
              <w:rPr>
                <w:rFonts w:asciiTheme="minorHAnsi" w:hAnsiTheme="minorHAnsi"/>
                <w:sz w:val="22"/>
                <w:szCs w:val="22"/>
              </w:rPr>
              <w:t xml:space="preserve"> We will be contacting anchors very soon to reallocate </w:t>
            </w:r>
            <w:r w:rsidR="008F2E00">
              <w:rPr>
                <w:rFonts w:asciiTheme="minorHAnsi" w:hAnsiTheme="minorHAnsi"/>
                <w:sz w:val="22"/>
                <w:szCs w:val="22"/>
              </w:rPr>
              <w:t xml:space="preserve">if there are any </w:t>
            </w:r>
            <w:r>
              <w:rPr>
                <w:rFonts w:asciiTheme="minorHAnsi" w:hAnsiTheme="minorHAnsi"/>
                <w:sz w:val="22"/>
                <w:szCs w:val="22"/>
              </w:rPr>
              <w:t>remaining slots.</w:t>
            </w:r>
          </w:p>
          <w:p w:rsidR="004652BD" w:rsidRPr="00954564" w:rsidRDefault="004652BD" w:rsidP="00954564">
            <w:pPr>
              <w:pStyle w:val="ListParagraph"/>
              <w:keepNext/>
              <w:keepLines/>
              <w:numPr>
                <w:ilvl w:val="0"/>
                <w:numId w:val="21"/>
              </w:numPr>
              <w:rPr>
                <w:rFonts w:asciiTheme="minorHAnsi" w:hAnsiTheme="minorHAnsi" w:cstheme="minorHAnsi"/>
                <w:b/>
                <w:sz w:val="22"/>
                <w:szCs w:val="22"/>
              </w:rPr>
            </w:pPr>
            <w:r>
              <w:rPr>
                <w:rFonts w:asciiTheme="minorHAnsi" w:hAnsiTheme="minorHAnsi"/>
                <w:sz w:val="22"/>
                <w:szCs w:val="22"/>
              </w:rPr>
              <w:t>HHSC posted a</w:t>
            </w:r>
            <w:r w:rsidR="0042356B">
              <w:rPr>
                <w:rFonts w:asciiTheme="minorHAnsi" w:hAnsiTheme="minorHAnsi"/>
                <w:sz w:val="22"/>
                <w:szCs w:val="22"/>
              </w:rPr>
              <w:t xml:space="preserve"> </w:t>
            </w:r>
            <w:hyperlink r:id="rId11" w:history="1">
              <w:r w:rsidR="0042356B" w:rsidRPr="0042356B">
                <w:rPr>
                  <w:rStyle w:val="Hyperlink"/>
                  <w:rFonts w:asciiTheme="minorHAnsi" w:hAnsiTheme="minorHAnsi"/>
                  <w:b/>
                  <w:sz w:val="22"/>
                  <w:szCs w:val="22"/>
                  <w:shd w:val="clear" w:color="auto" w:fill="FFFFFF" w:themeFill="background1"/>
                </w:rPr>
                <w:t>DSRIP Tableau Dashboard</w:t>
              </w:r>
              <w:r w:rsidR="0042356B" w:rsidRPr="0042356B">
                <w:rPr>
                  <w:rStyle w:val="Hyperlink"/>
                  <w:rFonts w:asciiTheme="minorHAnsi" w:hAnsiTheme="minorHAnsi"/>
                  <w:sz w:val="22"/>
                  <w:szCs w:val="22"/>
                  <w:shd w:val="clear" w:color="auto" w:fill="FFFFFF" w:themeFill="background1"/>
                </w:rPr>
                <w:t> </w:t>
              </w:r>
            </w:hyperlink>
            <w:r w:rsidR="0042356B" w:rsidRPr="0042356B">
              <w:rPr>
                <w:rStyle w:val="Strong"/>
                <w:rFonts w:asciiTheme="minorHAnsi" w:hAnsiTheme="minorHAnsi"/>
                <w:b w:val="0"/>
                <w:color w:val="000000"/>
                <w:sz w:val="22"/>
                <w:szCs w:val="22"/>
                <w:shd w:val="clear" w:color="auto" w:fill="FFFFFF" w:themeFill="background1"/>
              </w:rPr>
              <w:t>searchable statewide DSRIP database</w:t>
            </w:r>
            <w:r w:rsidR="0042356B">
              <w:rPr>
                <w:rStyle w:val="Strong"/>
                <w:rFonts w:asciiTheme="minorHAnsi" w:hAnsiTheme="minorHAnsi"/>
                <w:color w:val="000000"/>
                <w:sz w:val="22"/>
                <w:szCs w:val="22"/>
                <w:shd w:val="clear" w:color="auto" w:fill="FFFFFF" w:themeFill="background1"/>
              </w:rPr>
              <w:t xml:space="preserve"> </w:t>
            </w:r>
            <w:r w:rsidR="0042356B">
              <w:rPr>
                <w:rFonts w:asciiTheme="minorHAnsi" w:hAnsiTheme="minorHAnsi"/>
                <w:color w:val="000000"/>
                <w:sz w:val="22"/>
                <w:szCs w:val="22"/>
                <w:shd w:val="clear" w:color="auto" w:fill="FFFFFF" w:themeFill="background1"/>
              </w:rPr>
              <w:t>(along with the user reference guide)</w:t>
            </w:r>
            <w:r w:rsidR="0042356B" w:rsidRPr="0042356B">
              <w:rPr>
                <w:rFonts w:asciiTheme="minorHAnsi" w:hAnsiTheme="minorHAnsi"/>
                <w:color w:val="000000"/>
                <w:sz w:val="22"/>
                <w:szCs w:val="22"/>
                <w:shd w:val="clear" w:color="auto" w:fill="FFFFFF" w:themeFill="background1"/>
              </w:rPr>
              <w:t xml:space="preserve"> on the</w:t>
            </w:r>
            <w:r w:rsidR="0042356B" w:rsidRPr="0042356B">
              <w:rPr>
                <w:rStyle w:val="apple-converted-space"/>
                <w:rFonts w:asciiTheme="minorHAnsi" w:hAnsiTheme="minorHAnsi"/>
                <w:color w:val="000000"/>
                <w:sz w:val="22"/>
                <w:szCs w:val="22"/>
                <w:shd w:val="clear" w:color="auto" w:fill="FFFFFF" w:themeFill="background1"/>
              </w:rPr>
              <w:t> </w:t>
            </w:r>
            <w:hyperlink r:id="rId12" w:history="1">
              <w:r w:rsidR="0042356B" w:rsidRPr="0042356B">
                <w:rPr>
                  <w:rStyle w:val="Hyperlink"/>
                  <w:rFonts w:asciiTheme="minorHAnsi" w:hAnsiTheme="minorHAnsi"/>
                  <w:bCs/>
                  <w:color w:val="0000CC"/>
                  <w:sz w:val="22"/>
                  <w:szCs w:val="22"/>
                  <w:shd w:val="clear" w:color="auto" w:fill="FFFFFF" w:themeFill="background1"/>
                </w:rPr>
                <w:t>Regional Healthcare Partnership (RHP) Plans</w:t>
              </w:r>
            </w:hyperlink>
            <w:r w:rsidR="0042356B" w:rsidRPr="0042356B">
              <w:rPr>
                <w:rStyle w:val="apple-converted-space"/>
                <w:rFonts w:asciiTheme="minorHAnsi" w:hAnsiTheme="minorHAnsi"/>
                <w:color w:val="000000"/>
                <w:sz w:val="22"/>
                <w:szCs w:val="22"/>
                <w:shd w:val="clear" w:color="auto" w:fill="FFFFFF" w:themeFill="background1"/>
              </w:rPr>
              <w:t> </w:t>
            </w:r>
            <w:r w:rsidR="0042356B" w:rsidRPr="0042356B">
              <w:rPr>
                <w:rFonts w:asciiTheme="minorHAnsi" w:hAnsiTheme="minorHAnsi"/>
                <w:color w:val="000000"/>
                <w:sz w:val="22"/>
                <w:szCs w:val="22"/>
                <w:shd w:val="clear" w:color="auto" w:fill="FFFFFF" w:themeFill="background1"/>
              </w:rPr>
              <w:t>page. The DSRIP Tableau Dashboard presents Category 1-3 data in summaries and graphs.</w:t>
            </w:r>
            <w:r w:rsidR="0042356B">
              <w:rPr>
                <w:rFonts w:asciiTheme="minorHAnsi" w:hAnsiTheme="minorHAnsi"/>
                <w:color w:val="000000"/>
                <w:sz w:val="22"/>
                <w:szCs w:val="22"/>
                <w:shd w:val="clear" w:color="auto" w:fill="FFFFFF" w:themeFill="background1"/>
              </w:rPr>
              <w:t xml:space="preserve"> </w:t>
            </w:r>
            <w:r w:rsidR="0042356B" w:rsidRPr="0042356B">
              <w:rPr>
                <w:rFonts w:asciiTheme="minorHAnsi" w:hAnsiTheme="minorHAnsi"/>
                <w:color w:val="000000"/>
                <w:sz w:val="22"/>
                <w:szCs w:val="22"/>
                <w:shd w:val="clear" w:color="auto" w:fill="FFFFFF"/>
              </w:rPr>
              <w:t>It allows project filters based on RHP, Provider Name, Provider Type, Project Option, Primary Project Type, and Category 3 Outcome.</w:t>
            </w:r>
            <w:r w:rsidR="00575E97">
              <w:rPr>
                <w:rFonts w:asciiTheme="minorHAnsi" w:hAnsiTheme="minorHAnsi"/>
                <w:color w:val="000000"/>
                <w:sz w:val="22"/>
                <w:szCs w:val="22"/>
                <w:shd w:val="clear" w:color="auto" w:fill="FFFFFF"/>
              </w:rPr>
              <w:t xml:space="preserve"> Please submit any questions or suggestions for changes to the waiver mailbox at </w:t>
            </w:r>
            <w:hyperlink r:id="rId13" w:history="1">
              <w:r w:rsidR="00575E97" w:rsidRPr="000B4822">
                <w:rPr>
                  <w:rStyle w:val="Hyperlink"/>
                  <w:rFonts w:asciiTheme="minorHAnsi" w:hAnsiTheme="minorHAnsi"/>
                  <w:sz w:val="22"/>
                  <w:szCs w:val="22"/>
                  <w:shd w:val="clear" w:color="auto" w:fill="FFFFFF"/>
                </w:rPr>
                <w:t>TXHealthcareTransformation@hhsc.state.tx.us</w:t>
              </w:r>
            </w:hyperlink>
            <w:r w:rsidR="00575E97">
              <w:rPr>
                <w:rFonts w:asciiTheme="minorHAnsi" w:hAnsiTheme="minorHAnsi"/>
                <w:color w:val="000000"/>
                <w:sz w:val="22"/>
                <w:szCs w:val="22"/>
                <w:shd w:val="clear" w:color="auto" w:fill="FFFFFF"/>
              </w:rPr>
              <w:t>. SUBJECT: Dashboard</w:t>
            </w:r>
            <w:r w:rsidR="008165AD">
              <w:rPr>
                <w:rFonts w:asciiTheme="minorHAnsi" w:hAnsiTheme="minorHAnsi"/>
                <w:color w:val="000000"/>
                <w:sz w:val="22"/>
                <w:szCs w:val="22"/>
                <w:shd w:val="clear" w:color="auto" w:fill="FFFFFF"/>
              </w:rPr>
              <w:t>.</w:t>
            </w:r>
          </w:p>
          <w:p w:rsidR="006404C2" w:rsidRPr="00954564" w:rsidRDefault="006404C2" w:rsidP="00954564"/>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Pr="008165AD" w:rsidRDefault="00441150" w:rsidP="00441150">
            <w:pPr>
              <w:rPr>
                <w:rFonts w:asciiTheme="minorHAnsi" w:hAnsiTheme="minorHAnsi"/>
                <w:b/>
                <w:sz w:val="22"/>
                <w:szCs w:val="22"/>
              </w:rPr>
            </w:pPr>
            <w:r w:rsidRPr="008165AD">
              <w:rPr>
                <w:rFonts w:asciiTheme="minorHAnsi" w:hAnsiTheme="minorHAnsi"/>
                <w:b/>
                <w:sz w:val="22"/>
                <w:szCs w:val="22"/>
              </w:rPr>
              <w:t xml:space="preserve">DY 4 April Reporting </w:t>
            </w:r>
          </w:p>
          <w:p w:rsidR="00CB3FBC" w:rsidRPr="008165AD" w:rsidRDefault="006A57FF" w:rsidP="00E63EAB">
            <w:pPr>
              <w:pStyle w:val="ListParagraph"/>
              <w:numPr>
                <w:ilvl w:val="0"/>
                <w:numId w:val="4"/>
              </w:numPr>
              <w:rPr>
                <w:rFonts w:asciiTheme="minorHAnsi" w:hAnsiTheme="minorHAnsi"/>
                <w:bCs/>
                <w:sz w:val="22"/>
                <w:szCs w:val="22"/>
              </w:rPr>
            </w:pPr>
            <w:r w:rsidRPr="008165AD">
              <w:rPr>
                <w:rFonts w:asciiTheme="minorHAnsi" w:hAnsiTheme="minorHAnsi"/>
                <w:sz w:val="22"/>
                <w:szCs w:val="22"/>
              </w:rPr>
              <w:t xml:space="preserve">August </w:t>
            </w:r>
            <w:r w:rsidR="00B743D0" w:rsidRPr="008165AD">
              <w:rPr>
                <w:rFonts w:asciiTheme="minorHAnsi" w:hAnsiTheme="minorHAnsi"/>
                <w:sz w:val="22"/>
                <w:szCs w:val="22"/>
              </w:rPr>
              <w:t>3</w:t>
            </w:r>
            <w:r w:rsidRPr="008165AD">
              <w:rPr>
                <w:rFonts w:asciiTheme="minorHAnsi" w:hAnsiTheme="minorHAnsi"/>
                <w:sz w:val="22"/>
                <w:szCs w:val="22"/>
              </w:rPr>
              <w:t xml:space="preserve">, 2015 – HHSC </w:t>
            </w:r>
            <w:r w:rsidR="00B743D0" w:rsidRPr="008165AD">
              <w:rPr>
                <w:rFonts w:asciiTheme="minorHAnsi" w:hAnsiTheme="minorHAnsi"/>
                <w:sz w:val="22"/>
                <w:szCs w:val="22"/>
              </w:rPr>
              <w:t xml:space="preserve">sent coversheets with final metric achievement determinations to providers </w:t>
            </w:r>
            <w:r w:rsidR="00574516" w:rsidRPr="008165AD">
              <w:rPr>
                <w:rFonts w:asciiTheme="minorHAnsi" w:hAnsiTheme="minorHAnsi"/>
                <w:sz w:val="22"/>
                <w:szCs w:val="22"/>
              </w:rPr>
              <w:t>w</w:t>
            </w:r>
            <w:r w:rsidR="00112AF5" w:rsidRPr="008165AD">
              <w:rPr>
                <w:rFonts w:asciiTheme="minorHAnsi" w:hAnsiTheme="minorHAnsi"/>
                <w:sz w:val="22"/>
                <w:szCs w:val="22"/>
              </w:rPr>
              <w:t>ho previously received “Needs More Info</w:t>
            </w:r>
            <w:r w:rsidR="00DA433B" w:rsidRPr="008165AD">
              <w:rPr>
                <w:rFonts w:asciiTheme="minorHAnsi" w:hAnsiTheme="minorHAnsi"/>
                <w:sz w:val="22"/>
                <w:szCs w:val="22"/>
              </w:rPr>
              <w:t>rmation</w:t>
            </w:r>
            <w:r w:rsidR="00112AF5" w:rsidRPr="008165AD">
              <w:rPr>
                <w:rFonts w:asciiTheme="minorHAnsi" w:hAnsiTheme="minorHAnsi"/>
                <w:sz w:val="22"/>
                <w:szCs w:val="22"/>
              </w:rPr>
              <w:t>”</w:t>
            </w:r>
            <w:r w:rsidR="00DA433B" w:rsidRPr="008165AD">
              <w:rPr>
                <w:rFonts w:asciiTheme="minorHAnsi" w:hAnsiTheme="minorHAnsi"/>
                <w:sz w:val="22"/>
                <w:szCs w:val="22"/>
              </w:rPr>
              <w:t xml:space="preserve"> (NMI) requests</w:t>
            </w:r>
            <w:r w:rsidRPr="008165AD">
              <w:rPr>
                <w:rFonts w:asciiTheme="minorHAnsi" w:hAnsiTheme="minorHAnsi"/>
                <w:sz w:val="22"/>
                <w:szCs w:val="22"/>
              </w:rPr>
              <w:t xml:space="preserve">. </w:t>
            </w:r>
            <w:r w:rsidR="008C2C9B" w:rsidRPr="008165AD">
              <w:rPr>
                <w:rFonts w:asciiTheme="minorHAnsi" w:hAnsiTheme="minorHAnsi"/>
                <w:sz w:val="22"/>
                <w:szCs w:val="22"/>
              </w:rPr>
              <w:t xml:space="preserve"> Anchors should also have received copies.  </w:t>
            </w:r>
            <w:r w:rsidRPr="008165AD">
              <w:rPr>
                <w:rFonts w:asciiTheme="minorHAnsi" w:hAnsiTheme="minorHAnsi"/>
                <w:sz w:val="22"/>
                <w:szCs w:val="22"/>
              </w:rPr>
              <w:t xml:space="preserve">Approved </w:t>
            </w:r>
            <w:r w:rsidR="002E1930" w:rsidRPr="008165AD">
              <w:rPr>
                <w:rFonts w:asciiTheme="minorHAnsi" w:hAnsiTheme="minorHAnsi"/>
                <w:sz w:val="22"/>
                <w:szCs w:val="22"/>
              </w:rPr>
              <w:t xml:space="preserve">metrics </w:t>
            </w:r>
            <w:r w:rsidRPr="008165AD">
              <w:rPr>
                <w:rFonts w:asciiTheme="minorHAnsi" w:hAnsiTheme="minorHAnsi"/>
                <w:sz w:val="22"/>
                <w:szCs w:val="22"/>
              </w:rPr>
              <w:t>will be included for payment in the next DSRIP payment period, estimated for January 2016. </w:t>
            </w:r>
            <w:r w:rsidR="008C2C9B" w:rsidRPr="008165AD">
              <w:rPr>
                <w:rFonts w:asciiTheme="minorHAnsi" w:hAnsiTheme="minorHAnsi"/>
                <w:sz w:val="22"/>
                <w:szCs w:val="22"/>
              </w:rPr>
              <w:t xml:space="preserve"> </w:t>
            </w:r>
          </w:p>
          <w:p w:rsidR="00575E97" w:rsidRPr="003D0464" w:rsidRDefault="00575E97" w:rsidP="00E63EAB">
            <w:pPr>
              <w:pStyle w:val="ListParagraph"/>
              <w:numPr>
                <w:ilvl w:val="0"/>
                <w:numId w:val="4"/>
              </w:numPr>
              <w:rPr>
                <w:rFonts w:asciiTheme="minorHAnsi" w:hAnsiTheme="minorHAnsi"/>
                <w:bCs/>
                <w:sz w:val="22"/>
                <w:szCs w:val="22"/>
              </w:rPr>
            </w:pPr>
            <w:r w:rsidRPr="008165AD">
              <w:rPr>
                <w:rFonts w:asciiTheme="minorHAnsi" w:hAnsiTheme="minorHAnsi"/>
                <w:sz w:val="22"/>
                <w:szCs w:val="22"/>
              </w:rPr>
              <w:t>Project payment summaries have been posted on the waiver website through April DY4 reporting.</w:t>
            </w:r>
          </w:p>
          <w:p w:rsidR="003D0464" w:rsidRPr="008165AD" w:rsidRDefault="003D0464" w:rsidP="00E63EAB">
            <w:pPr>
              <w:pStyle w:val="ListParagraph"/>
              <w:numPr>
                <w:ilvl w:val="0"/>
                <w:numId w:val="4"/>
              </w:numPr>
              <w:rPr>
                <w:rFonts w:asciiTheme="minorHAnsi" w:hAnsiTheme="minorHAnsi"/>
                <w:bCs/>
                <w:sz w:val="22"/>
                <w:szCs w:val="22"/>
              </w:rPr>
            </w:pPr>
            <w:r>
              <w:rPr>
                <w:rFonts w:asciiTheme="minorHAnsi" w:hAnsiTheme="minorHAnsi"/>
                <w:sz w:val="22"/>
                <w:szCs w:val="22"/>
              </w:rPr>
              <w:t>Provider and project reporting summaries have been posted on the waiver website containing provider-level and project-level status information submitted during the October DY2 through April DY4 reporting periods.</w:t>
            </w:r>
          </w:p>
          <w:p w:rsidR="007B2C03" w:rsidRPr="00954564" w:rsidRDefault="007B2C03" w:rsidP="004B4CF2">
            <w:pPr>
              <w:rPr>
                <w:rFonts w:asciiTheme="minorHAnsi" w:hAnsiTheme="minorHAnsi" w:cstheme="minorHAnsi"/>
                <w:b/>
                <w:sz w:val="22"/>
                <w:szCs w:val="22"/>
              </w:rPr>
            </w:pPr>
          </w:p>
          <w:p w:rsidR="004B4CF2" w:rsidRPr="00954564" w:rsidRDefault="004B4CF2" w:rsidP="004B4CF2">
            <w:pPr>
              <w:rPr>
                <w:rFonts w:asciiTheme="minorHAnsi" w:hAnsiTheme="minorHAnsi" w:cstheme="minorHAnsi"/>
                <w:b/>
                <w:sz w:val="22"/>
                <w:szCs w:val="22"/>
              </w:rPr>
            </w:pPr>
            <w:r w:rsidRPr="00954564">
              <w:rPr>
                <w:rFonts w:asciiTheme="minorHAnsi" w:hAnsiTheme="minorHAnsi" w:cstheme="minorHAnsi"/>
                <w:b/>
                <w:sz w:val="22"/>
                <w:szCs w:val="22"/>
              </w:rPr>
              <w:t xml:space="preserve">Category 3 </w:t>
            </w:r>
          </w:p>
          <w:p w:rsidR="00686D0A" w:rsidRPr="00B942F2" w:rsidRDefault="00686D0A" w:rsidP="00E63EAB">
            <w:pPr>
              <w:pStyle w:val="ListParagraph"/>
              <w:numPr>
                <w:ilvl w:val="0"/>
                <w:numId w:val="4"/>
              </w:numPr>
              <w:rPr>
                <w:rFonts w:asciiTheme="minorHAnsi" w:hAnsiTheme="minorHAnsi"/>
                <w:sz w:val="22"/>
              </w:rPr>
            </w:pPr>
            <w:r w:rsidRPr="00B942F2">
              <w:rPr>
                <w:rFonts w:asciiTheme="minorHAnsi" w:hAnsiTheme="minorHAnsi"/>
                <w:sz w:val="22"/>
              </w:rPr>
              <w:t xml:space="preserve">HHSC Staff </w:t>
            </w:r>
            <w:r w:rsidR="00DD430E" w:rsidRPr="00B942F2">
              <w:rPr>
                <w:rFonts w:asciiTheme="minorHAnsi" w:hAnsiTheme="minorHAnsi"/>
                <w:sz w:val="22"/>
              </w:rPr>
              <w:t>are still</w:t>
            </w:r>
            <w:r w:rsidRPr="00B942F2">
              <w:rPr>
                <w:rFonts w:asciiTheme="minorHAnsi" w:hAnsiTheme="minorHAnsi"/>
                <w:sz w:val="22"/>
              </w:rPr>
              <w:t xml:space="preserve"> conducting Category 3 technical assistance for baselines that were reported in October DY3 and flagged as needing baseline clarification or assistance in determining DY4 and DY5 goal</w:t>
            </w:r>
            <w:r w:rsidR="005524B9" w:rsidRPr="00B942F2">
              <w:rPr>
                <w:rFonts w:asciiTheme="minorHAnsi" w:hAnsiTheme="minorHAnsi"/>
                <w:sz w:val="22"/>
              </w:rPr>
              <w:t>s</w:t>
            </w:r>
            <w:r w:rsidRPr="00B942F2">
              <w:rPr>
                <w:rFonts w:asciiTheme="minorHAnsi" w:hAnsiTheme="minorHAnsi"/>
                <w:sz w:val="22"/>
              </w:rPr>
              <w:t xml:space="preserve">. HHSC is contacting providers via email with a description of any outstanding baseline clarification or technical assistance issues, and either setting up a call or proposing a resolution. </w:t>
            </w:r>
            <w:r w:rsidR="00B942F2" w:rsidRPr="00B942F2">
              <w:rPr>
                <w:rFonts w:asciiTheme="minorHAnsi" w:hAnsiTheme="minorHAnsi"/>
                <w:sz w:val="22"/>
              </w:rPr>
              <w:t xml:space="preserve"> All providers have been assigned to an HHSC staff member at this point, and we believe a dozen are still to be contacted.</w:t>
            </w:r>
          </w:p>
          <w:p w:rsidR="00CC552E" w:rsidRPr="00162AE0" w:rsidRDefault="00B942F2" w:rsidP="00162AE0">
            <w:pPr>
              <w:pStyle w:val="ListParagraph"/>
              <w:numPr>
                <w:ilvl w:val="0"/>
                <w:numId w:val="4"/>
              </w:numPr>
              <w:rPr>
                <w:rFonts w:asciiTheme="minorHAnsi" w:hAnsiTheme="minorHAnsi"/>
                <w:sz w:val="22"/>
              </w:rPr>
            </w:pPr>
            <w:r w:rsidRPr="00B942F2">
              <w:rPr>
                <w:rFonts w:asciiTheme="minorHAnsi" w:hAnsiTheme="minorHAnsi"/>
                <w:sz w:val="22"/>
              </w:rPr>
              <w:t>On Thursday HHSC sent out a provider level summary for baselines that were submitted in April</w:t>
            </w:r>
            <w:r w:rsidR="00027302" w:rsidRPr="00B942F2">
              <w:rPr>
                <w:rFonts w:asciiTheme="minorHAnsi" w:hAnsiTheme="minorHAnsi"/>
                <w:sz w:val="22"/>
              </w:rPr>
              <w:t>.</w:t>
            </w:r>
            <w:r w:rsidRPr="00B942F2">
              <w:rPr>
                <w:rFonts w:asciiTheme="minorHAnsi" w:hAnsiTheme="minorHAnsi"/>
                <w:sz w:val="22"/>
              </w:rPr>
              <w:t xml:space="preserve"> Providers reporting PM-9 for achievement in April DY4 should have received a spreadsheet outlining DY4 and DY5 goals, and any baseline clarification or technical assistance issues that need to be resolved before providers can report DY4 performance. Providers should have received a detailed description of any identified issues with their reported baseline and instructions for resolution. Any questions should be directed to the waiver mailbox. </w:t>
            </w:r>
          </w:p>
          <w:p w:rsidR="00CC552E" w:rsidRDefault="00115D3A" w:rsidP="00162AE0">
            <w:pPr>
              <w:pStyle w:val="ListParagraph"/>
              <w:numPr>
                <w:ilvl w:val="0"/>
                <w:numId w:val="4"/>
              </w:numPr>
              <w:rPr>
                <w:rFonts w:asciiTheme="minorHAnsi" w:hAnsiTheme="minorHAnsi"/>
                <w:sz w:val="22"/>
              </w:rPr>
            </w:pPr>
            <w:r w:rsidRPr="00B942F2">
              <w:rPr>
                <w:rFonts w:asciiTheme="minorHAnsi" w:hAnsiTheme="minorHAnsi"/>
                <w:sz w:val="22"/>
              </w:rPr>
              <w:t xml:space="preserve">As a reminder, to submit a correction to an already reported Category 3 baseline that has not been selected for compliance monitoring by Myers and Stauffer, please send an email to the waiver mailbox indicating the Category 3 project ID of any baselines that need correction, and a brief description of the baseline issue. HHSC will then send the provider a Category 3 Baseline Correction Form specific to their outcome that should be completed by the provider and returned to the waiver mailbox. </w:t>
            </w:r>
            <w:r w:rsidR="00C24469" w:rsidRPr="00B942F2">
              <w:rPr>
                <w:rFonts w:asciiTheme="minorHAnsi" w:hAnsiTheme="minorHAnsi"/>
                <w:sz w:val="22"/>
              </w:rPr>
              <w:t>Please submit baseline correction forms to HHSC by August 15</w:t>
            </w:r>
            <w:r w:rsidR="00C24469" w:rsidRPr="00B942F2">
              <w:rPr>
                <w:rFonts w:asciiTheme="minorHAnsi" w:hAnsiTheme="minorHAnsi"/>
                <w:sz w:val="22"/>
                <w:vertAlign w:val="superscript"/>
              </w:rPr>
              <w:t>th</w:t>
            </w:r>
            <w:r w:rsidR="00B942F2" w:rsidRPr="00B942F2">
              <w:rPr>
                <w:rFonts w:asciiTheme="minorHAnsi" w:hAnsiTheme="minorHAnsi"/>
                <w:sz w:val="22"/>
                <w:vertAlign w:val="superscript"/>
              </w:rPr>
              <w:t xml:space="preserve"> </w:t>
            </w:r>
            <w:r w:rsidR="00C24469" w:rsidRPr="00B942F2">
              <w:rPr>
                <w:rFonts w:asciiTheme="minorHAnsi" w:hAnsiTheme="minorHAnsi"/>
                <w:sz w:val="22"/>
              </w:rPr>
              <w:t xml:space="preserve"> </w:t>
            </w:r>
            <w:r w:rsidR="00B942F2" w:rsidRPr="00B942F2">
              <w:rPr>
                <w:rFonts w:asciiTheme="minorHAnsi" w:hAnsiTheme="minorHAnsi"/>
                <w:sz w:val="22"/>
              </w:rPr>
              <w:t xml:space="preserve">if possible </w:t>
            </w:r>
            <w:r w:rsidR="00C24469" w:rsidRPr="00B942F2">
              <w:rPr>
                <w:rFonts w:asciiTheme="minorHAnsi" w:hAnsiTheme="minorHAnsi"/>
                <w:sz w:val="22"/>
              </w:rPr>
              <w:lastRenderedPageBreak/>
              <w:t>so that baselines can be reviewed and DY4 goals finalized before the October DY4 reporting period.</w:t>
            </w:r>
            <w:r w:rsidR="00C24469">
              <w:rPr>
                <w:rFonts w:asciiTheme="minorHAnsi" w:hAnsiTheme="minorHAnsi"/>
                <w:sz w:val="22"/>
              </w:rPr>
              <w:t xml:space="preserve"> </w:t>
            </w:r>
          </w:p>
          <w:p w:rsidR="00CC552E" w:rsidRPr="00162AE0" w:rsidRDefault="00CC552E" w:rsidP="00CC552E">
            <w:pPr>
              <w:pStyle w:val="ListParagraph"/>
              <w:numPr>
                <w:ilvl w:val="0"/>
                <w:numId w:val="4"/>
              </w:numPr>
              <w:rPr>
                <w:rFonts w:asciiTheme="minorHAnsi" w:hAnsiTheme="minorHAnsi"/>
                <w:sz w:val="22"/>
              </w:rPr>
            </w:pPr>
            <w:r>
              <w:rPr>
                <w:rFonts w:asciiTheme="minorHAnsi" w:hAnsiTheme="minorHAnsi"/>
                <w:sz w:val="22"/>
              </w:rPr>
              <w:t xml:space="preserve">HHSC has received a number of inquiries about the transition to ICD-10 and Category 3 reporting. </w:t>
            </w:r>
            <w:r w:rsidRPr="00162AE0">
              <w:rPr>
                <w:rFonts w:asciiTheme="minorHAnsi" w:hAnsiTheme="minorHAnsi"/>
                <w:sz w:val="22"/>
                <w:szCs w:val="22"/>
              </w:rPr>
              <w:t>HHSC will not be updating the compendium with new ICD-10 codes and we do not plan to issue a code crosswalk specific to DSRIP Category 3. We ask providers (and Myers and Stauffer when relevant) to treat this as an instance where providers are using their best clinical judgment and then maintaining documentation of those clinical judgments and consistency throughout reporting periods. In this case, we would allow providers to use whatever guidance/cros</w:t>
            </w:r>
            <w:r w:rsidR="00C11501">
              <w:rPr>
                <w:rFonts w:asciiTheme="minorHAnsi" w:hAnsiTheme="minorHAnsi"/>
                <w:sz w:val="22"/>
                <w:szCs w:val="22"/>
              </w:rPr>
              <w:t>swalks they are applying system-</w:t>
            </w:r>
            <w:r w:rsidRPr="00162AE0">
              <w:rPr>
                <w:rFonts w:asciiTheme="minorHAnsi" w:hAnsiTheme="minorHAnsi"/>
                <w:sz w:val="22"/>
                <w:szCs w:val="22"/>
              </w:rPr>
              <w:t>wide for the transition (for example, CMS GEMs 2016). Please notify HHSC if you identify a specific instance where the transition may make comparison between measurement periods invalid.</w:t>
            </w:r>
            <w:r w:rsidRPr="00162AE0">
              <w:t xml:space="preserve"> </w:t>
            </w:r>
          </w:p>
          <w:p w:rsidR="00115D3A" w:rsidRPr="00954564" w:rsidRDefault="00115D3A" w:rsidP="00FF39D6">
            <w:pPr>
              <w:rPr>
                <w:rFonts w:asciiTheme="minorHAnsi" w:hAnsiTheme="minorHAnsi" w:cstheme="minorHAnsi"/>
                <w:sz w:val="22"/>
                <w:szCs w:val="22"/>
              </w:rPr>
            </w:pPr>
          </w:p>
          <w:p w:rsidR="009A7F66" w:rsidRPr="00954564" w:rsidRDefault="009A7F66" w:rsidP="009A7F66">
            <w:pPr>
              <w:rPr>
                <w:rFonts w:asciiTheme="minorHAnsi" w:hAnsiTheme="minorHAnsi" w:cstheme="minorHAnsi"/>
                <w:b/>
                <w:sz w:val="22"/>
                <w:szCs w:val="22"/>
              </w:rPr>
            </w:pPr>
            <w:r w:rsidRPr="00954564">
              <w:rPr>
                <w:rFonts w:asciiTheme="minorHAnsi" w:hAnsiTheme="minorHAnsi" w:cstheme="minorHAnsi"/>
                <w:b/>
                <w:sz w:val="22"/>
                <w:szCs w:val="22"/>
              </w:rPr>
              <w:t xml:space="preserve">QPI </w:t>
            </w:r>
          </w:p>
          <w:p w:rsidR="00027302" w:rsidRPr="008165AD" w:rsidRDefault="009A7F66" w:rsidP="00E63EAB">
            <w:pPr>
              <w:pStyle w:val="ListParagraph"/>
              <w:numPr>
                <w:ilvl w:val="0"/>
                <w:numId w:val="4"/>
              </w:numPr>
              <w:rPr>
                <w:rFonts w:asciiTheme="minorHAnsi" w:hAnsiTheme="minorHAnsi"/>
                <w:sz w:val="22"/>
              </w:rPr>
            </w:pPr>
            <w:r w:rsidRPr="008165AD">
              <w:rPr>
                <w:rFonts w:asciiTheme="minorHAnsi" w:hAnsiTheme="minorHAnsi"/>
                <w:sz w:val="22"/>
              </w:rPr>
              <w:t xml:space="preserve">HHSC staff is continuing to work with providers to resolve </w:t>
            </w:r>
            <w:r w:rsidR="003A3B76" w:rsidRPr="008165AD">
              <w:rPr>
                <w:rFonts w:asciiTheme="minorHAnsi" w:hAnsiTheme="minorHAnsi"/>
                <w:sz w:val="22"/>
              </w:rPr>
              <w:t xml:space="preserve">the </w:t>
            </w:r>
            <w:r w:rsidRPr="008165AD">
              <w:rPr>
                <w:rFonts w:asciiTheme="minorHAnsi" w:hAnsiTheme="minorHAnsi"/>
                <w:sz w:val="22"/>
              </w:rPr>
              <w:t>outstanding QPI issues</w:t>
            </w:r>
            <w:r w:rsidR="003D7B8F" w:rsidRPr="008165AD">
              <w:rPr>
                <w:rFonts w:asciiTheme="minorHAnsi" w:hAnsiTheme="minorHAnsi"/>
                <w:sz w:val="22"/>
              </w:rPr>
              <w:t>.</w:t>
            </w:r>
          </w:p>
          <w:p w:rsidR="003D7B8F" w:rsidRPr="00954564" w:rsidRDefault="003D7B8F" w:rsidP="00E63EAB">
            <w:pPr>
              <w:pStyle w:val="ListParagraph"/>
              <w:numPr>
                <w:ilvl w:val="0"/>
                <w:numId w:val="4"/>
              </w:numPr>
              <w:rPr>
                <w:rFonts w:asciiTheme="minorHAnsi" w:hAnsiTheme="minorHAnsi"/>
                <w:sz w:val="22"/>
              </w:rPr>
            </w:pPr>
            <w:r>
              <w:rPr>
                <w:rFonts w:asciiTheme="minorHAnsi" w:hAnsiTheme="minorHAnsi"/>
                <w:sz w:val="22"/>
              </w:rPr>
              <w:t>In anticipation of a busy October reporting and review period and in an effort to preempt confusion (especially for providers who have not yet reported on QPI), we will be sending out in the near future some key points and reminders on calculating QPI, especially focusing on the role of the pre-DSRIP baseline. Please remind providers to send in any questions on QPI well ahead of October reporting</w:t>
            </w:r>
            <w:r w:rsidR="008F2E00">
              <w:rPr>
                <w:rFonts w:asciiTheme="minorHAnsi" w:hAnsiTheme="minorHAnsi"/>
                <w:sz w:val="22"/>
              </w:rPr>
              <w:t>.</w:t>
            </w:r>
          </w:p>
          <w:p w:rsidR="00115D3A" w:rsidRDefault="00115D3A" w:rsidP="004B4CF2">
            <w:pPr>
              <w:rPr>
                <w:rFonts w:asciiTheme="minorHAnsi" w:hAnsiTheme="minorHAnsi"/>
                <w:b/>
                <w:sz w:val="22"/>
                <w:szCs w:val="22"/>
              </w:rPr>
            </w:pPr>
          </w:p>
          <w:p w:rsidR="00801009" w:rsidRPr="00954564" w:rsidRDefault="00801009" w:rsidP="004B4CF2">
            <w:pPr>
              <w:rPr>
                <w:rFonts w:asciiTheme="minorHAnsi" w:hAnsiTheme="minorHAnsi"/>
                <w:b/>
                <w:sz w:val="22"/>
                <w:szCs w:val="22"/>
              </w:rPr>
            </w:pPr>
            <w:r w:rsidRPr="00954564">
              <w:rPr>
                <w:rFonts w:asciiTheme="minorHAnsi" w:hAnsiTheme="minorHAnsi"/>
                <w:b/>
                <w:sz w:val="22"/>
                <w:szCs w:val="22"/>
              </w:rPr>
              <w:t>Anchor Administrative Cost Claiming</w:t>
            </w:r>
          </w:p>
          <w:p w:rsidR="00801009" w:rsidRPr="008165AD" w:rsidRDefault="00B95999" w:rsidP="00AF0CD0">
            <w:pPr>
              <w:pStyle w:val="ListParagraph"/>
              <w:numPr>
                <w:ilvl w:val="0"/>
                <w:numId w:val="4"/>
              </w:numPr>
              <w:rPr>
                <w:rFonts w:asciiTheme="minorHAnsi" w:hAnsiTheme="minorHAnsi"/>
                <w:sz w:val="22"/>
                <w:szCs w:val="22"/>
              </w:rPr>
            </w:pPr>
            <w:r w:rsidRPr="008165AD">
              <w:rPr>
                <w:rFonts w:asciiTheme="minorHAnsi" w:hAnsiTheme="minorHAnsi"/>
                <w:sz w:val="22"/>
                <w:szCs w:val="22"/>
              </w:rPr>
              <w:t>Payments for the reports received in May were issued on August 6, 2015.</w:t>
            </w:r>
          </w:p>
          <w:p w:rsidR="00115D3A" w:rsidRPr="00954564" w:rsidRDefault="00115D3A" w:rsidP="007647AC">
            <w:pPr>
              <w:pStyle w:val="ListParagraph"/>
              <w:rPr>
                <w:rFonts w:asciiTheme="minorHAnsi" w:hAnsiTheme="minorHAnsi"/>
                <w:b/>
                <w:sz w:val="22"/>
                <w:szCs w:val="22"/>
              </w:rPr>
            </w:pPr>
          </w:p>
          <w:p w:rsidR="00E63EAB" w:rsidRPr="00954564" w:rsidRDefault="00E63EAB" w:rsidP="004B4CF2">
            <w:pPr>
              <w:rPr>
                <w:rFonts w:asciiTheme="minorHAnsi" w:hAnsiTheme="minorHAnsi"/>
                <w:sz w:val="22"/>
                <w:szCs w:val="22"/>
              </w:rPr>
            </w:pPr>
            <w:r w:rsidRPr="00954564">
              <w:rPr>
                <w:rFonts w:asciiTheme="minorHAnsi" w:hAnsiTheme="minorHAnsi"/>
                <w:b/>
                <w:sz w:val="22"/>
                <w:szCs w:val="22"/>
              </w:rPr>
              <w:t xml:space="preserve">3-Year Project </w:t>
            </w:r>
            <w:r w:rsidR="004B4CF2" w:rsidRPr="00954564">
              <w:rPr>
                <w:rFonts w:asciiTheme="minorHAnsi" w:hAnsiTheme="minorHAnsi"/>
                <w:b/>
                <w:sz w:val="22"/>
                <w:szCs w:val="22"/>
              </w:rPr>
              <w:t>Change Request Process (Plan Modification Requests and Technical Change Requests)</w:t>
            </w:r>
          </w:p>
          <w:p w:rsidR="002742E4" w:rsidRPr="008165AD" w:rsidRDefault="002742E4" w:rsidP="00567FBD">
            <w:pPr>
              <w:pStyle w:val="ListParagraph"/>
              <w:numPr>
                <w:ilvl w:val="0"/>
                <w:numId w:val="4"/>
              </w:numPr>
              <w:spacing w:after="200"/>
              <w:rPr>
                <w:rFonts w:asciiTheme="minorHAnsi" w:hAnsiTheme="minorHAnsi"/>
                <w:sz w:val="22"/>
                <w:szCs w:val="22"/>
              </w:rPr>
            </w:pPr>
            <w:r w:rsidRPr="008165AD">
              <w:rPr>
                <w:rFonts w:asciiTheme="minorHAnsi" w:hAnsiTheme="minorHAnsi"/>
                <w:sz w:val="22"/>
                <w:szCs w:val="22"/>
              </w:rPr>
              <w:t xml:space="preserve">HHSC is reviewing the submitted change requests, and plans to provide feedback to anchors/ providers </w:t>
            </w:r>
            <w:r w:rsidR="00B56921" w:rsidRPr="008165AD">
              <w:rPr>
                <w:rFonts w:asciiTheme="minorHAnsi" w:hAnsiTheme="minorHAnsi"/>
                <w:sz w:val="22"/>
                <w:szCs w:val="22"/>
              </w:rPr>
              <w:t>by</w:t>
            </w:r>
            <w:r w:rsidRPr="008165AD">
              <w:rPr>
                <w:rFonts w:asciiTheme="minorHAnsi" w:hAnsiTheme="minorHAnsi"/>
                <w:sz w:val="22"/>
                <w:szCs w:val="22"/>
              </w:rPr>
              <w:t xml:space="preserve"> early October.</w:t>
            </w:r>
          </w:p>
          <w:p w:rsidR="00567FBD" w:rsidRPr="00954564" w:rsidRDefault="00567FBD" w:rsidP="00567FBD">
            <w:pPr>
              <w:rPr>
                <w:rFonts w:asciiTheme="minorHAnsi" w:hAnsiTheme="minorHAnsi"/>
                <w:b/>
                <w:sz w:val="22"/>
                <w:szCs w:val="22"/>
              </w:rPr>
            </w:pPr>
            <w:r w:rsidRPr="00954564">
              <w:rPr>
                <w:rFonts w:asciiTheme="minorHAnsi" w:hAnsiTheme="minorHAnsi"/>
                <w:b/>
                <w:sz w:val="22"/>
                <w:szCs w:val="22"/>
              </w:rPr>
              <w:t>Compliance Monitoring</w:t>
            </w:r>
          </w:p>
          <w:p w:rsidR="006255BB" w:rsidRPr="008165AD" w:rsidRDefault="006255BB" w:rsidP="00954564">
            <w:pPr>
              <w:pStyle w:val="ListParagraph"/>
              <w:numPr>
                <w:ilvl w:val="0"/>
                <w:numId w:val="4"/>
              </w:numPr>
              <w:rPr>
                <w:rFonts w:asciiTheme="minorHAnsi" w:hAnsiTheme="minorHAnsi"/>
                <w:sz w:val="22"/>
                <w:szCs w:val="22"/>
              </w:rPr>
            </w:pPr>
            <w:r w:rsidRPr="008165AD">
              <w:rPr>
                <w:rFonts w:asciiTheme="minorHAnsi" w:hAnsiTheme="minorHAnsi"/>
                <w:sz w:val="22"/>
                <w:szCs w:val="22"/>
              </w:rPr>
              <w:t>We anticipate the Mid-Point Assessment Report for 3 year projects will be completed and released next week.  Once we have the final report, we will send it out to Anchors and ask that they distribute to providers.</w:t>
            </w:r>
          </w:p>
          <w:p w:rsidR="005C7BA9" w:rsidRPr="008165AD" w:rsidRDefault="005C7BA9" w:rsidP="00954564">
            <w:pPr>
              <w:pStyle w:val="ListParagraph"/>
              <w:numPr>
                <w:ilvl w:val="0"/>
                <w:numId w:val="4"/>
              </w:numPr>
              <w:rPr>
                <w:rFonts w:asciiTheme="minorHAnsi" w:hAnsiTheme="minorHAnsi"/>
                <w:sz w:val="22"/>
                <w:szCs w:val="22"/>
              </w:rPr>
            </w:pPr>
            <w:r w:rsidRPr="008165AD">
              <w:rPr>
                <w:rFonts w:asciiTheme="minorHAnsi" w:hAnsiTheme="minorHAnsi"/>
                <w:sz w:val="22"/>
                <w:szCs w:val="22"/>
              </w:rPr>
              <w:t>Review of Category 3 measures by Myers and Stauffer LC (MSLC) is underway, and HHSC is appreciative of providers' efforts to submit required supporting documentation in a timely manner.</w:t>
            </w:r>
          </w:p>
          <w:p w:rsidR="00833926" w:rsidRPr="008165AD" w:rsidRDefault="00954564" w:rsidP="009E4FD0">
            <w:pPr>
              <w:pStyle w:val="ListParagraph"/>
              <w:numPr>
                <w:ilvl w:val="0"/>
                <w:numId w:val="4"/>
              </w:numPr>
              <w:rPr>
                <w:rFonts w:asciiTheme="minorHAnsi" w:hAnsiTheme="minorHAnsi"/>
                <w:sz w:val="22"/>
                <w:szCs w:val="22"/>
              </w:rPr>
            </w:pPr>
            <w:r w:rsidRPr="008165AD">
              <w:rPr>
                <w:rFonts w:asciiTheme="minorHAnsi" w:hAnsiTheme="minorHAnsi"/>
                <w:sz w:val="22"/>
                <w:szCs w:val="22"/>
              </w:rPr>
              <w:t>HHSC is</w:t>
            </w:r>
            <w:r w:rsidR="00CC2C26" w:rsidRPr="008165AD">
              <w:rPr>
                <w:rFonts w:asciiTheme="minorHAnsi" w:hAnsiTheme="minorHAnsi"/>
                <w:sz w:val="22"/>
                <w:szCs w:val="22"/>
              </w:rPr>
              <w:t xml:space="preserve"> </w:t>
            </w:r>
            <w:r w:rsidRPr="008165AD">
              <w:rPr>
                <w:rFonts w:asciiTheme="minorHAnsi" w:hAnsiTheme="minorHAnsi"/>
                <w:sz w:val="22"/>
                <w:szCs w:val="22"/>
              </w:rPr>
              <w:t>working with</w:t>
            </w:r>
            <w:r w:rsidR="005C7BA9" w:rsidRPr="008165AD">
              <w:rPr>
                <w:rFonts w:asciiTheme="minorHAnsi" w:hAnsiTheme="minorHAnsi"/>
                <w:sz w:val="22"/>
                <w:szCs w:val="22"/>
              </w:rPr>
              <w:t xml:space="preserve"> MSLC to expand the sample for the review of baselines to make sure that at least one Category 3 measure for each provider is reviewed during compliance monitoring.  </w:t>
            </w:r>
            <w:r w:rsidR="00B942F2">
              <w:rPr>
                <w:rFonts w:asciiTheme="minorHAnsi" w:hAnsiTheme="minorHAnsi"/>
                <w:sz w:val="22"/>
                <w:szCs w:val="22"/>
              </w:rPr>
              <w:t xml:space="preserve">This week, a second </w:t>
            </w:r>
            <w:r w:rsidR="00CC2C26" w:rsidRPr="008165AD">
              <w:rPr>
                <w:rFonts w:asciiTheme="minorHAnsi" w:hAnsiTheme="minorHAnsi"/>
                <w:sz w:val="22"/>
                <w:szCs w:val="22"/>
              </w:rPr>
              <w:t xml:space="preserve">group of providers </w:t>
            </w:r>
            <w:r w:rsidR="00B942F2">
              <w:rPr>
                <w:rFonts w:asciiTheme="minorHAnsi" w:hAnsiTheme="minorHAnsi"/>
                <w:sz w:val="22"/>
                <w:szCs w:val="22"/>
              </w:rPr>
              <w:t>is being</w:t>
            </w:r>
            <w:r w:rsidR="00B942F2" w:rsidRPr="008165AD">
              <w:rPr>
                <w:rFonts w:asciiTheme="minorHAnsi" w:hAnsiTheme="minorHAnsi"/>
                <w:sz w:val="22"/>
                <w:szCs w:val="22"/>
              </w:rPr>
              <w:t xml:space="preserve"> </w:t>
            </w:r>
            <w:r w:rsidR="00CC2C26" w:rsidRPr="008165AD">
              <w:rPr>
                <w:rFonts w:asciiTheme="minorHAnsi" w:hAnsiTheme="minorHAnsi"/>
                <w:sz w:val="22"/>
                <w:szCs w:val="22"/>
              </w:rPr>
              <w:t xml:space="preserve">informed about Cat 3 review selection. </w:t>
            </w:r>
            <w:r w:rsidR="00B942F2">
              <w:rPr>
                <w:rFonts w:asciiTheme="minorHAnsi" w:hAnsiTheme="minorHAnsi"/>
                <w:sz w:val="22"/>
                <w:szCs w:val="22"/>
              </w:rPr>
              <w:t xml:space="preserve">A list of this expanded </w:t>
            </w:r>
            <w:proofErr w:type="gramStart"/>
            <w:r w:rsidR="00B942F2">
              <w:rPr>
                <w:rFonts w:asciiTheme="minorHAnsi" w:hAnsiTheme="minorHAnsi"/>
                <w:sz w:val="22"/>
                <w:szCs w:val="22"/>
              </w:rPr>
              <w:t>sample  will</w:t>
            </w:r>
            <w:proofErr w:type="gramEnd"/>
            <w:r w:rsidR="00B942F2">
              <w:rPr>
                <w:rFonts w:asciiTheme="minorHAnsi" w:hAnsiTheme="minorHAnsi"/>
                <w:sz w:val="22"/>
                <w:szCs w:val="22"/>
              </w:rPr>
              <w:t xml:space="preserve"> be sent to Anchors next week. P</w:t>
            </w:r>
            <w:r w:rsidR="005C7BA9" w:rsidRPr="008165AD">
              <w:rPr>
                <w:rFonts w:asciiTheme="minorHAnsi" w:hAnsiTheme="minorHAnsi"/>
                <w:sz w:val="22"/>
                <w:szCs w:val="22"/>
              </w:rPr>
              <w:t xml:space="preserve">roviders whose outcome was not selected for the review by this time can </w:t>
            </w:r>
            <w:r w:rsidR="00CC2C26" w:rsidRPr="008165AD">
              <w:rPr>
                <w:rFonts w:asciiTheme="minorHAnsi" w:hAnsiTheme="minorHAnsi"/>
                <w:sz w:val="22"/>
                <w:szCs w:val="22"/>
              </w:rPr>
              <w:t xml:space="preserve">still </w:t>
            </w:r>
            <w:r w:rsidR="005C7BA9" w:rsidRPr="008165AD">
              <w:rPr>
                <w:rFonts w:asciiTheme="minorHAnsi" w:hAnsiTheme="minorHAnsi"/>
                <w:sz w:val="22"/>
                <w:szCs w:val="22"/>
              </w:rPr>
              <w:t xml:space="preserve">voluntarily request that their outcome is included in the review.  </w:t>
            </w:r>
            <w:r w:rsidR="00833926" w:rsidRPr="008165AD">
              <w:rPr>
                <w:rFonts w:asciiTheme="minorHAnsi" w:hAnsiTheme="minorHAnsi"/>
                <w:sz w:val="22"/>
                <w:szCs w:val="22"/>
              </w:rPr>
              <w:t>Requesting review of a specific outcome will not preclude random selection of additional category 3 outcomes for a given provider.</w:t>
            </w:r>
            <w:r w:rsidR="005C7BA9" w:rsidRPr="008165AD">
              <w:rPr>
                <w:rFonts w:asciiTheme="minorHAnsi" w:hAnsiTheme="minorHAnsi"/>
                <w:sz w:val="22"/>
                <w:szCs w:val="22"/>
              </w:rPr>
              <w:t xml:space="preserve"> Please send an email to MSLC </w:t>
            </w:r>
            <w:r w:rsidR="006B231C" w:rsidRPr="008165AD">
              <w:t xml:space="preserve"> </w:t>
            </w:r>
            <w:hyperlink r:id="rId14" w:history="1">
              <w:r w:rsidR="006B231C" w:rsidRPr="008165AD">
                <w:rPr>
                  <w:rStyle w:val="Hyperlink"/>
                  <w:rFonts w:asciiTheme="minorHAnsi" w:hAnsiTheme="minorHAnsi"/>
                  <w:sz w:val="22"/>
                  <w:szCs w:val="22"/>
                </w:rPr>
                <w:t>LAyala@mslc.com</w:t>
              </w:r>
            </w:hyperlink>
            <w:r w:rsidR="006B231C" w:rsidRPr="008165AD">
              <w:t xml:space="preserve"> </w:t>
            </w:r>
            <w:r w:rsidR="005C7BA9" w:rsidRPr="008165AD">
              <w:rPr>
                <w:rFonts w:asciiTheme="minorHAnsi" w:hAnsiTheme="minorHAnsi"/>
                <w:sz w:val="22"/>
                <w:szCs w:val="22"/>
              </w:rPr>
              <w:t xml:space="preserve">and copy the DSRIP compliance waiver mailbox </w:t>
            </w:r>
            <w:r w:rsidR="005C7BA9" w:rsidRPr="008165AD">
              <w:t xml:space="preserve"> </w:t>
            </w:r>
            <w:hyperlink r:id="rId15" w:history="1">
              <w:r w:rsidR="005C7BA9" w:rsidRPr="008165AD">
                <w:rPr>
                  <w:rStyle w:val="Hyperlink"/>
                  <w:rFonts w:asciiTheme="minorHAnsi" w:hAnsiTheme="minorHAnsi"/>
                  <w:sz w:val="22"/>
                  <w:szCs w:val="22"/>
                </w:rPr>
                <w:t>TXHealthcareTransformationDSRIP_Compliance@hhsc.state.tx.us</w:t>
              </w:r>
            </w:hyperlink>
          </w:p>
          <w:p w:rsidR="006833DE" w:rsidRPr="008165AD" w:rsidRDefault="005C7BA9" w:rsidP="006833DE">
            <w:pPr>
              <w:pStyle w:val="ListParagraph"/>
              <w:numPr>
                <w:ilvl w:val="0"/>
                <w:numId w:val="4"/>
              </w:numPr>
              <w:rPr>
                <w:rFonts w:asciiTheme="minorHAnsi" w:hAnsiTheme="minorHAnsi"/>
                <w:sz w:val="22"/>
                <w:szCs w:val="22"/>
              </w:rPr>
            </w:pPr>
            <w:r w:rsidRPr="008165AD">
              <w:rPr>
                <w:rFonts w:asciiTheme="minorHAnsi" w:hAnsiTheme="minorHAnsi"/>
                <w:b/>
                <w:sz w:val="22"/>
                <w:szCs w:val="22"/>
              </w:rPr>
              <w:t>Category 1 and 2 metrics review.</w:t>
            </w:r>
            <w:r w:rsidRPr="008165AD">
              <w:rPr>
                <w:rFonts w:asciiTheme="minorHAnsi" w:hAnsiTheme="minorHAnsi"/>
                <w:sz w:val="22"/>
                <w:szCs w:val="22"/>
              </w:rPr>
              <w:t xml:space="preserve"> MS</w:t>
            </w:r>
            <w:r w:rsidR="00DB4E26" w:rsidRPr="008165AD">
              <w:rPr>
                <w:rFonts w:asciiTheme="minorHAnsi" w:hAnsiTheme="minorHAnsi"/>
                <w:sz w:val="22"/>
                <w:szCs w:val="22"/>
              </w:rPr>
              <w:t>LC</w:t>
            </w:r>
            <w:r w:rsidR="006833DE" w:rsidRPr="008165AD">
              <w:rPr>
                <w:rFonts w:asciiTheme="minorHAnsi" w:hAnsiTheme="minorHAnsi"/>
                <w:sz w:val="22"/>
                <w:szCs w:val="22"/>
              </w:rPr>
              <w:t xml:space="preserve"> </w:t>
            </w:r>
            <w:r w:rsidR="00954564" w:rsidRPr="008165AD">
              <w:rPr>
                <w:rFonts w:asciiTheme="minorHAnsi" w:hAnsiTheme="minorHAnsi"/>
                <w:sz w:val="22"/>
                <w:szCs w:val="22"/>
              </w:rPr>
              <w:t>started the</w:t>
            </w:r>
            <w:r w:rsidRPr="008165AD">
              <w:rPr>
                <w:rFonts w:asciiTheme="minorHAnsi" w:hAnsiTheme="minorHAnsi"/>
                <w:sz w:val="22"/>
                <w:szCs w:val="22"/>
              </w:rPr>
              <w:t xml:space="preserve"> first phase of the Category 1 and 2</w:t>
            </w:r>
            <w:r w:rsidR="00954564" w:rsidRPr="008165AD">
              <w:rPr>
                <w:rFonts w:asciiTheme="minorHAnsi" w:hAnsiTheme="minorHAnsi"/>
                <w:sz w:val="22"/>
                <w:szCs w:val="22"/>
              </w:rPr>
              <w:t xml:space="preserve"> reviews. Close to 100 projects</w:t>
            </w:r>
            <w:r w:rsidR="006833DE" w:rsidRPr="008165AD">
              <w:rPr>
                <w:rFonts w:asciiTheme="minorHAnsi" w:hAnsiTheme="minorHAnsi"/>
                <w:sz w:val="22"/>
                <w:szCs w:val="22"/>
              </w:rPr>
              <w:t xml:space="preserve"> are</w:t>
            </w:r>
            <w:r w:rsidRPr="008165AD">
              <w:rPr>
                <w:rFonts w:asciiTheme="minorHAnsi" w:hAnsiTheme="minorHAnsi"/>
                <w:sz w:val="22"/>
                <w:szCs w:val="22"/>
              </w:rPr>
              <w:t xml:space="preserve"> included in this phase. </w:t>
            </w:r>
            <w:r w:rsidR="00CC2C26" w:rsidRPr="008165AD">
              <w:rPr>
                <w:rFonts w:asciiTheme="minorHAnsi" w:hAnsiTheme="minorHAnsi"/>
                <w:sz w:val="22"/>
                <w:szCs w:val="22"/>
              </w:rPr>
              <w:t xml:space="preserve">Providers were already notified and </w:t>
            </w:r>
            <w:r w:rsidR="006833DE" w:rsidRPr="008165AD">
              <w:rPr>
                <w:rFonts w:asciiTheme="minorHAnsi" w:hAnsiTheme="minorHAnsi"/>
                <w:sz w:val="22"/>
                <w:szCs w:val="22"/>
              </w:rPr>
              <w:t xml:space="preserve">are in the process of submitting </w:t>
            </w:r>
            <w:r w:rsidR="00CC2C26" w:rsidRPr="008165AD">
              <w:rPr>
                <w:rFonts w:asciiTheme="minorHAnsi" w:hAnsiTheme="minorHAnsi"/>
                <w:sz w:val="22"/>
                <w:szCs w:val="22"/>
              </w:rPr>
              <w:t>information for the FTP set up. MSLC will start with reviewing available reported information fo</w:t>
            </w:r>
            <w:r w:rsidR="00D225D6">
              <w:rPr>
                <w:rFonts w:asciiTheme="minorHAnsi" w:hAnsiTheme="minorHAnsi"/>
                <w:sz w:val="22"/>
                <w:szCs w:val="22"/>
              </w:rPr>
              <w:t>r the selected metrics. In case</w:t>
            </w:r>
            <w:r w:rsidR="00CC2C26" w:rsidRPr="008165AD">
              <w:rPr>
                <w:rFonts w:asciiTheme="minorHAnsi" w:hAnsiTheme="minorHAnsi"/>
                <w:sz w:val="22"/>
                <w:szCs w:val="22"/>
              </w:rPr>
              <w:t xml:space="preserve"> additional information is required, MSLC will ask providers to submit </w:t>
            </w:r>
            <w:r w:rsidR="006833DE" w:rsidRPr="008165AD">
              <w:rPr>
                <w:rFonts w:asciiTheme="minorHAnsi" w:hAnsiTheme="minorHAnsi"/>
                <w:sz w:val="22"/>
                <w:szCs w:val="22"/>
              </w:rPr>
              <w:t>it</w:t>
            </w:r>
            <w:r w:rsidR="00CC2C26" w:rsidRPr="008165AD">
              <w:rPr>
                <w:rFonts w:asciiTheme="minorHAnsi" w:hAnsiTheme="minorHAnsi"/>
                <w:sz w:val="22"/>
                <w:szCs w:val="22"/>
              </w:rPr>
              <w:t xml:space="preserve">. Please note that MSLC may require additional support for the </w:t>
            </w:r>
            <w:r w:rsidR="00CC2C26" w:rsidRPr="008165AD">
              <w:rPr>
                <w:rFonts w:asciiTheme="minorHAnsi" w:hAnsiTheme="minorHAnsi"/>
                <w:sz w:val="22"/>
                <w:szCs w:val="22"/>
              </w:rPr>
              <w:lastRenderedPageBreak/>
              <w:t>metrics that were approved by HHSC. It does not mean that Myers is disapproving metric</w:t>
            </w:r>
            <w:r w:rsidR="006833DE" w:rsidRPr="008165AD">
              <w:rPr>
                <w:rFonts w:asciiTheme="minorHAnsi" w:hAnsiTheme="minorHAnsi"/>
                <w:sz w:val="22"/>
                <w:szCs w:val="22"/>
              </w:rPr>
              <w:t>s</w:t>
            </w:r>
            <w:r w:rsidR="00CC2C26" w:rsidRPr="008165AD">
              <w:rPr>
                <w:rFonts w:asciiTheme="minorHAnsi" w:hAnsiTheme="minorHAnsi"/>
                <w:sz w:val="22"/>
                <w:szCs w:val="22"/>
              </w:rPr>
              <w:t xml:space="preserve"> at this </w:t>
            </w:r>
            <w:r w:rsidR="006833DE" w:rsidRPr="008165AD">
              <w:rPr>
                <w:rFonts w:asciiTheme="minorHAnsi" w:hAnsiTheme="minorHAnsi"/>
                <w:sz w:val="22"/>
                <w:szCs w:val="22"/>
              </w:rPr>
              <w:t>time;</w:t>
            </w:r>
            <w:r w:rsidR="00CC2C26" w:rsidRPr="008165AD">
              <w:rPr>
                <w:rFonts w:asciiTheme="minorHAnsi" w:hAnsiTheme="minorHAnsi"/>
                <w:sz w:val="22"/>
                <w:szCs w:val="22"/>
              </w:rPr>
              <w:t xml:space="preserve"> it </w:t>
            </w:r>
            <w:r w:rsidR="006833DE" w:rsidRPr="008165AD">
              <w:rPr>
                <w:rFonts w:asciiTheme="minorHAnsi" w:hAnsiTheme="minorHAnsi"/>
                <w:sz w:val="22"/>
                <w:szCs w:val="22"/>
              </w:rPr>
              <w:t xml:space="preserve">means that additional information is needed for the review. </w:t>
            </w:r>
          </w:p>
          <w:p w:rsidR="006833DE" w:rsidRPr="008165AD" w:rsidRDefault="006833DE" w:rsidP="006833DE">
            <w:pPr>
              <w:pStyle w:val="ListParagraph"/>
              <w:numPr>
                <w:ilvl w:val="0"/>
                <w:numId w:val="4"/>
              </w:numPr>
              <w:rPr>
                <w:rFonts w:asciiTheme="minorHAnsi" w:hAnsiTheme="minorHAnsi"/>
                <w:sz w:val="22"/>
                <w:szCs w:val="22"/>
              </w:rPr>
            </w:pPr>
            <w:r w:rsidRPr="008165AD">
              <w:rPr>
                <w:rFonts w:asciiTheme="minorHAnsi" w:hAnsiTheme="minorHAnsi"/>
                <w:sz w:val="22"/>
                <w:szCs w:val="22"/>
              </w:rPr>
              <w:t xml:space="preserve">Due to the expansion of the work on Category 3 baseline review, MSLC will delay </w:t>
            </w:r>
            <w:r w:rsidR="00954564" w:rsidRPr="008165AD">
              <w:rPr>
                <w:rFonts w:asciiTheme="minorHAnsi" w:hAnsiTheme="minorHAnsi"/>
                <w:sz w:val="22"/>
                <w:szCs w:val="22"/>
              </w:rPr>
              <w:t>majority of additional</w:t>
            </w:r>
            <w:r w:rsidRPr="008165AD">
              <w:rPr>
                <w:rFonts w:asciiTheme="minorHAnsi" w:hAnsiTheme="minorHAnsi"/>
                <w:sz w:val="22"/>
                <w:szCs w:val="22"/>
              </w:rPr>
              <w:t xml:space="preserve"> requests for Category 1 and 2 review until later time.</w:t>
            </w:r>
          </w:p>
          <w:p w:rsidR="006833DE" w:rsidRPr="008165AD" w:rsidRDefault="006C30F9" w:rsidP="006833DE">
            <w:pPr>
              <w:pStyle w:val="ListParagraph"/>
              <w:numPr>
                <w:ilvl w:val="0"/>
                <w:numId w:val="4"/>
              </w:numPr>
              <w:rPr>
                <w:rFonts w:asciiTheme="minorHAnsi" w:hAnsiTheme="minorHAnsi"/>
                <w:sz w:val="22"/>
                <w:szCs w:val="22"/>
              </w:rPr>
            </w:pPr>
            <w:r w:rsidRPr="008165AD">
              <w:rPr>
                <w:rFonts w:asciiTheme="minorHAnsi" w:hAnsiTheme="minorHAnsi"/>
                <w:sz w:val="22"/>
                <w:szCs w:val="22"/>
              </w:rPr>
              <w:t>Below is a high-level timeline for work conducted by MSLC</w:t>
            </w:r>
            <w:r w:rsidR="007F77CF">
              <w:rPr>
                <w:rFonts w:asciiTheme="minorHAnsi" w:hAnsiTheme="minorHAnsi"/>
                <w:sz w:val="22"/>
                <w:szCs w:val="22"/>
              </w:rPr>
              <w:t>. Although October is listed, HHSC has informed MSLC that there will need to be additional flexibility afforded to providers during October due to reporting submissions that month.</w:t>
            </w:r>
          </w:p>
          <w:p w:rsidR="006C30F9" w:rsidRPr="008165AD" w:rsidRDefault="006C30F9" w:rsidP="00162AE0">
            <w:pPr>
              <w:pStyle w:val="ListParagraph"/>
              <w:numPr>
                <w:ilvl w:val="1"/>
                <w:numId w:val="4"/>
              </w:numPr>
              <w:rPr>
                <w:rFonts w:asciiTheme="minorHAnsi" w:hAnsiTheme="minorHAnsi"/>
                <w:sz w:val="22"/>
                <w:szCs w:val="22"/>
              </w:rPr>
            </w:pPr>
            <w:r w:rsidRPr="008165AD">
              <w:rPr>
                <w:rFonts w:asciiTheme="minorHAnsi" w:hAnsiTheme="minorHAnsi"/>
                <w:sz w:val="22"/>
                <w:szCs w:val="22"/>
              </w:rPr>
              <w:t>May 2015 through September 2015 - Category 3 baseline review - baseline correctness</w:t>
            </w:r>
          </w:p>
          <w:p w:rsidR="006C30F9" w:rsidRPr="008165AD" w:rsidRDefault="006C30F9" w:rsidP="00162AE0">
            <w:pPr>
              <w:pStyle w:val="ListParagraph"/>
              <w:numPr>
                <w:ilvl w:val="1"/>
                <w:numId w:val="4"/>
              </w:numPr>
              <w:rPr>
                <w:rFonts w:asciiTheme="minorHAnsi" w:hAnsiTheme="minorHAnsi"/>
                <w:sz w:val="22"/>
                <w:szCs w:val="22"/>
              </w:rPr>
            </w:pPr>
            <w:r w:rsidRPr="008165AD">
              <w:rPr>
                <w:rFonts w:asciiTheme="minorHAnsi" w:hAnsiTheme="minorHAnsi"/>
                <w:sz w:val="22"/>
                <w:szCs w:val="22"/>
              </w:rPr>
              <w:t>October 2015 through December 2015 - Category 3 baseline review - corrective action plan, technical assistance and follow-up</w:t>
            </w:r>
          </w:p>
          <w:p w:rsidR="006C30F9" w:rsidRPr="008165AD" w:rsidRDefault="006C30F9" w:rsidP="00162AE0">
            <w:pPr>
              <w:pStyle w:val="ListParagraph"/>
              <w:numPr>
                <w:ilvl w:val="1"/>
                <w:numId w:val="4"/>
              </w:numPr>
              <w:rPr>
                <w:rFonts w:asciiTheme="minorHAnsi" w:hAnsiTheme="minorHAnsi"/>
                <w:sz w:val="22"/>
                <w:szCs w:val="22"/>
              </w:rPr>
            </w:pPr>
            <w:r w:rsidRPr="008165AD">
              <w:rPr>
                <w:rFonts w:asciiTheme="minorHAnsi" w:hAnsiTheme="minorHAnsi"/>
                <w:sz w:val="22"/>
                <w:szCs w:val="22"/>
              </w:rPr>
              <w:t>October 2015 through February 2016 - Category 1 and 2 validation - Round 1</w:t>
            </w:r>
          </w:p>
          <w:p w:rsidR="006C30F9" w:rsidRPr="008165AD" w:rsidRDefault="006C30F9" w:rsidP="00162AE0">
            <w:pPr>
              <w:pStyle w:val="ListParagraph"/>
              <w:numPr>
                <w:ilvl w:val="1"/>
                <w:numId w:val="4"/>
              </w:numPr>
              <w:rPr>
                <w:rFonts w:asciiTheme="minorHAnsi" w:hAnsiTheme="minorHAnsi"/>
                <w:sz w:val="22"/>
                <w:szCs w:val="22"/>
              </w:rPr>
            </w:pPr>
            <w:r w:rsidRPr="008165AD">
              <w:rPr>
                <w:rFonts w:asciiTheme="minorHAnsi" w:hAnsiTheme="minorHAnsi"/>
                <w:sz w:val="22"/>
                <w:szCs w:val="22"/>
              </w:rPr>
              <w:t>March 2016 through May 2016 - Category 4 review</w:t>
            </w:r>
          </w:p>
          <w:p w:rsidR="006C30F9" w:rsidRPr="008165AD" w:rsidRDefault="006C30F9" w:rsidP="00162AE0">
            <w:pPr>
              <w:pStyle w:val="ListParagraph"/>
              <w:numPr>
                <w:ilvl w:val="1"/>
                <w:numId w:val="4"/>
              </w:numPr>
              <w:rPr>
                <w:rFonts w:asciiTheme="minorHAnsi" w:hAnsiTheme="minorHAnsi"/>
                <w:sz w:val="22"/>
                <w:szCs w:val="22"/>
              </w:rPr>
            </w:pPr>
            <w:r w:rsidRPr="008165AD">
              <w:rPr>
                <w:rFonts w:asciiTheme="minorHAnsi" w:hAnsiTheme="minorHAnsi"/>
                <w:sz w:val="22"/>
                <w:szCs w:val="22"/>
              </w:rPr>
              <w:t>March 2016 through June 2016 - Category 1 and 2 validation - Round 2</w:t>
            </w:r>
          </w:p>
          <w:p w:rsidR="006C30F9" w:rsidRPr="00162AE0" w:rsidRDefault="006C30F9" w:rsidP="00162AE0">
            <w:pPr>
              <w:pStyle w:val="ListParagraph"/>
              <w:numPr>
                <w:ilvl w:val="1"/>
                <w:numId w:val="4"/>
              </w:numPr>
              <w:rPr>
                <w:rFonts w:asciiTheme="minorHAnsi" w:hAnsiTheme="minorHAnsi"/>
                <w:sz w:val="22"/>
                <w:szCs w:val="22"/>
              </w:rPr>
            </w:pPr>
            <w:r w:rsidRPr="008165AD">
              <w:rPr>
                <w:rFonts w:asciiTheme="minorHAnsi" w:hAnsiTheme="minorHAnsi"/>
                <w:sz w:val="22"/>
                <w:szCs w:val="22"/>
              </w:rPr>
              <w:t xml:space="preserve">May 2016 through August 2016 - Category 2 performance review and Population Focused Priority Measure Baseline Review </w:t>
            </w:r>
          </w:p>
          <w:p w:rsidR="005C7BA9" w:rsidRPr="008165AD" w:rsidRDefault="008F2E00" w:rsidP="006833DE">
            <w:pPr>
              <w:pStyle w:val="ListParagraph"/>
              <w:numPr>
                <w:ilvl w:val="0"/>
                <w:numId w:val="4"/>
              </w:numPr>
              <w:rPr>
                <w:rFonts w:asciiTheme="minorHAnsi" w:hAnsiTheme="minorHAnsi"/>
                <w:sz w:val="22"/>
                <w:szCs w:val="22"/>
              </w:rPr>
            </w:pPr>
            <w:r w:rsidRPr="008165AD">
              <w:rPr>
                <w:rFonts w:asciiTheme="minorHAnsi" w:hAnsiTheme="minorHAnsi"/>
                <w:sz w:val="22"/>
                <w:szCs w:val="22"/>
              </w:rPr>
              <w:t>P</w:t>
            </w:r>
            <w:r w:rsidR="005C7BA9" w:rsidRPr="008165AD">
              <w:rPr>
                <w:rFonts w:asciiTheme="minorHAnsi" w:hAnsiTheme="minorHAnsi"/>
                <w:sz w:val="22"/>
                <w:szCs w:val="22"/>
              </w:rPr>
              <w:t xml:space="preserve">lease send </w:t>
            </w:r>
            <w:r w:rsidR="00162AE0">
              <w:rPr>
                <w:rFonts w:asciiTheme="minorHAnsi" w:hAnsiTheme="minorHAnsi"/>
                <w:sz w:val="22"/>
                <w:szCs w:val="22"/>
              </w:rPr>
              <w:t>all</w:t>
            </w:r>
            <w:r w:rsidR="005C7BA9" w:rsidRPr="008165AD">
              <w:rPr>
                <w:rFonts w:asciiTheme="minorHAnsi" w:hAnsiTheme="minorHAnsi"/>
                <w:sz w:val="22"/>
                <w:szCs w:val="22"/>
              </w:rPr>
              <w:t xml:space="preserve"> questions related to compliance monito</w:t>
            </w:r>
            <w:r w:rsidR="00162AE0">
              <w:rPr>
                <w:rFonts w:asciiTheme="minorHAnsi" w:hAnsiTheme="minorHAnsi"/>
                <w:sz w:val="22"/>
                <w:szCs w:val="22"/>
              </w:rPr>
              <w:t>ring to the designated mail box:</w:t>
            </w:r>
          </w:p>
          <w:p w:rsidR="00115D3A" w:rsidRPr="006E5467" w:rsidRDefault="00552393" w:rsidP="006E5467">
            <w:pPr>
              <w:ind w:left="720"/>
              <w:rPr>
                <w:rFonts w:asciiTheme="minorHAnsi" w:hAnsiTheme="minorHAnsi"/>
                <w:sz w:val="22"/>
                <w:szCs w:val="22"/>
              </w:rPr>
            </w:pPr>
            <w:hyperlink r:id="rId16" w:history="1">
              <w:r w:rsidR="005C7BA9" w:rsidRPr="008165AD">
                <w:rPr>
                  <w:rStyle w:val="Hyperlink"/>
                  <w:rFonts w:asciiTheme="minorHAnsi" w:hAnsiTheme="minorHAnsi"/>
                  <w:sz w:val="22"/>
                  <w:szCs w:val="22"/>
                </w:rPr>
                <w:t>TXHealthcareTransformationDSRIP_Compliance@hhsc.state.tx.us</w:t>
              </w:r>
            </w:hyperlink>
            <w:r w:rsidR="006E5467" w:rsidRPr="008165AD">
              <w:rPr>
                <w:rFonts w:asciiTheme="minorHAnsi" w:hAnsiTheme="minorHAnsi"/>
                <w:sz w:val="22"/>
                <w:szCs w:val="22"/>
              </w:rPr>
              <w:t>.</w:t>
            </w:r>
          </w:p>
          <w:p w:rsidR="00115D3A" w:rsidRPr="00954564" w:rsidRDefault="00115D3A" w:rsidP="00567FBD">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954564" w:rsidRDefault="002E4A85" w:rsidP="00742029">
            <w:pPr>
              <w:rPr>
                <w:rFonts w:asciiTheme="minorHAnsi" w:hAnsiTheme="minorHAnsi" w:cstheme="minorHAnsi"/>
                <w:b/>
                <w:sz w:val="22"/>
                <w:szCs w:val="22"/>
              </w:rPr>
            </w:pPr>
            <w:r w:rsidRPr="00954564">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954564" w:rsidRDefault="00A507CE" w:rsidP="00DA2A03">
            <w:pPr>
              <w:rPr>
                <w:rFonts w:asciiTheme="minorHAnsi" w:hAnsiTheme="minorHAnsi"/>
                <w:b/>
                <w:sz w:val="22"/>
                <w:szCs w:val="22"/>
              </w:rPr>
            </w:pPr>
            <w:r w:rsidRPr="00954564">
              <w:rPr>
                <w:rFonts w:asciiTheme="minorHAnsi" w:hAnsiTheme="minorHAnsi"/>
                <w:b/>
                <w:sz w:val="22"/>
                <w:szCs w:val="22"/>
              </w:rPr>
              <w:t>Waiver Renewal Planning</w:t>
            </w:r>
          </w:p>
          <w:p w:rsidR="00AF0CD0" w:rsidRPr="00AF0CD0" w:rsidRDefault="00AF0CD0" w:rsidP="00AF0CD0">
            <w:pPr>
              <w:pStyle w:val="ListParagraph"/>
              <w:numPr>
                <w:ilvl w:val="0"/>
                <w:numId w:val="32"/>
              </w:numPr>
              <w:contextualSpacing w:val="0"/>
              <w:rPr>
                <w:rFonts w:asciiTheme="minorHAnsi" w:hAnsiTheme="minorHAnsi"/>
                <w:sz w:val="22"/>
                <w:szCs w:val="22"/>
              </w:rPr>
            </w:pPr>
            <w:r>
              <w:rPr>
                <w:rFonts w:asciiTheme="minorHAnsi" w:hAnsiTheme="minorHAnsi"/>
                <w:sz w:val="22"/>
                <w:szCs w:val="22"/>
              </w:rPr>
              <w:t xml:space="preserve">The public comment period for the </w:t>
            </w:r>
            <w:r w:rsidR="00F75181" w:rsidRPr="00954564">
              <w:rPr>
                <w:rFonts w:asciiTheme="minorHAnsi" w:hAnsiTheme="minorHAnsi"/>
                <w:sz w:val="22"/>
                <w:szCs w:val="22"/>
              </w:rPr>
              <w:t xml:space="preserve">1115 Waiver Extension draft </w:t>
            </w:r>
            <w:r>
              <w:rPr>
                <w:rFonts w:asciiTheme="minorHAnsi" w:hAnsiTheme="minorHAnsi"/>
                <w:sz w:val="22"/>
                <w:szCs w:val="22"/>
              </w:rPr>
              <w:t>closed on August 5</w:t>
            </w:r>
            <w:r w:rsidRPr="00AF0CD0">
              <w:rPr>
                <w:rFonts w:asciiTheme="minorHAnsi" w:hAnsiTheme="minorHAnsi"/>
                <w:sz w:val="22"/>
                <w:szCs w:val="22"/>
                <w:vertAlign w:val="superscript"/>
              </w:rPr>
              <w:t>th</w:t>
            </w:r>
            <w:r>
              <w:rPr>
                <w:rFonts w:asciiTheme="minorHAnsi" w:hAnsiTheme="minorHAnsi"/>
                <w:sz w:val="22"/>
                <w:szCs w:val="22"/>
              </w:rPr>
              <w:t>.</w:t>
            </w:r>
            <w:r w:rsidR="001E538A" w:rsidRPr="00954564">
              <w:rPr>
                <w:rFonts w:asciiTheme="minorHAnsi" w:hAnsiTheme="minorHAnsi"/>
                <w:color w:val="000000"/>
                <w:sz w:val="22"/>
                <w:szCs w:val="22"/>
                <w:shd w:val="clear" w:color="auto" w:fill="FFFFFF"/>
              </w:rPr>
              <w:t xml:space="preserve"> </w:t>
            </w:r>
          </w:p>
          <w:p w:rsidR="001E538A" w:rsidRPr="00954564" w:rsidRDefault="00AF0CD0" w:rsidP="00AF0CD0">
            <w:pPr>
              <w:pStyle w:val="ListParagraph"/>
              <w:numPr>
                <w:ilvl w:val="0"/>
                <w:numId w:val="32"/>
              </w:numPr>
              <w:contextualSpacing w:val="0"/>
              <w:rPr>
                <w:rFonts w:asciiTheme="minorHAnsi" w:hAnsiTheme="minorHAnsi"/>
                <w:sz w:val="22"/>
                <w:szCs w:val="22"/>
              </w:rPr>
            </w:pPr>
            <w:r>
              <w:rPr>
                <w:rFonts w:asciiTheme="minorHAnsi" w:hAnsiTheme="minorHAnsi"/>
                <w:color w:val="000000"/>
                <w:sz w:val="22"/>
                <w:szCs w:val="22"/>
                <w:shd w:val="clear" w:color="auto" w:fill="FFFFFF"/>
              </w:rPr>
              <w:t>A summary of all c</w:t>
            </w:r>
            <w:r w:rsidR="00EE477A">
              <w:rPr>
                <w:rFonts w:asciiTheme="minorHAnsi" w:hAnsiTheme="minorHAnsi"/>
                <w:color w:val="000000"/>
                <w:sz w:val="22"/>
                <w:szCs w:val="22"/>
                <w:shd w:val="clear" w:color="auto" w:fill="FFFFFF"/>
              </w:rPr>
              <w:t>omments from the public hearing</w:t>
            </w:r>
            <w:r w:rsidR="00E40468">
              <w:rPr>
                <w:rFonts w:asciiTheme="minorHAnsi" w:hAnsiTheme="minorHAnsi"/>
                <w:color w:val="000000"/>
                <w:sz w:val="22"/>
                <w:szCs w:val="22"/>
                <w:shd w:val="clear" w:color="auto" w:fill="FFFFFF"/>
              </w:rPr>
              <w:t>s</w:t>
            </w:r>
            <w:r w:rsidR="00EE477A">
              <w:rPr>
                <w:rFonts w:asciiTheme="minorHAnsi" w:hAnsiTheme="minorHAnsi"/>
                <w:color w:val="000000"/>
                <w:sz w:val="22"/>
                <w:szCs w:val="22"/>
                <w:shd w:val="clear" w:color="auto" w:fill="FFFFFF"/>
              </w:rPr>
              <w:t xml:space="preserve"> (including the webinar)</w:t>
            </w:r>
            <w:r>
              <w:rPr>
                <w:rFonts w:asciiTheme="minorHAnsi" w:hAnsiTheme="minorHAnsi"/>
                <w:color w:val="000000"/>
                <w:sz w:val="22"/>
                <w:szCs w:val="22"/>
                <w:shd w:val="clear" w:color="auto" w:fill="FFFFFF"/>
              </w:rPr>
              <w:t xml:space="preserve"> </w:t>
            </w:r>
            <w:r w:rsidR="00135CA6">
              <w:rPr>
                <w:rFonts w:asciiTheme="minorHAnsi" w:hAnsiTheme="minorHAnsi"/>
                <w:color w:val="000000"/>
                <w:sz w:val="22"/>
                <w:szCs w:val="22"/>
                <w:shd w:val="clear" w:color="auto" w:fill="FFFFFF"/>
              </w:rPr>
              <w:t xml:space="preserve">have been posted on the waiver website on the </w:t>
            </w:r>
            <w:hyperlink r:id="rId17" w:history="1">
              <w:r w:rsidR="00135CA6" w:rsidRPr="00135CA6">
                <w:rPr>
                  <w:rStyle w:val="Hyperlink"/>
                  <w:rFonts w:asciiTheme="minorHAnsi" w:hAnsiTheme="minorHAnsi"/>
                  <w:sz w:val="22"/>
                  <w:szCs w:val="22"/>
                  <w:shd w:val="clear" w:color="auto" w:fill="FFFFFF"/>
                </w:rPr>
                <w:t>Waiver Renewal</w:t>
              </w:r>
            </w:hyperlink>
            <w:r w:rsidR="00135CA6">
              <w:rPr>
                <w:rFonts w:asciiTheme="minorHAnsi" w:hAnsiTheme="minorHAnsi"/>
                <w:color w:val="000000"/>
                <w:sz w:val="22"/>
                <w:szCs w:val="22"/>
                <w:shd w:val="clear" w:color="auto" w:fill="FFFFFF"/>
              </w:rPr>
              <w:t xml:space="preserve"> page</w:t>
            </w:r>
            <w:r>
              <w:rPr>
                <w:rFonts w:asciiTheme="minorHAnsi" w:hAnsiTheme="minorHAnsi"/>
                <w:color w:val="000000"/>
                <w:sz w:val="22"/>
                <w:szCs w:val="22"/>
                <w:shd w:val="clear" w:color="auto" w:fill="FFFFFF"/>
              </w:rPr>
              <w:t xml:space="preserve">. </w:t>
            </w:r>
          </w:p>
          <w:p w:rsidR="001E538A" w:rsidRPr="008165AD" w:rsidRDefault="001E538A" w:rsidP="00F9195B">
            <w:pPr>
              <w:pStyle w:val="ListParagraph"/>
              <w:numPr>
                <w:ilvl w:val="0"/>
                <w:numId w:val="21"/>
              </w:numPr>
              <w:rPr>
                <w:rFonts w:asciiTheme="minorHAnsi" w:hAnsiTheme="minorHAnsi"/>
                <w:sz w:val="22"/>
                <w:szCs w:val="22"/>
              </w:rPr>
            </w:pPr>
            <w:r w:rsidRPr="008165AD">
              <w:rPr>
                <w:rFonts w:asciiTheme="minorHAnsi" w:hAnsiTheme="minorHAnsi"/>
                <w:sz w:val="22"/>
                <w:szCs w:val="22"/>
              </w:rPr>
              <w:t xml:space="preserve">HHSC will continue to work with stakeholders on detailed programmatic changes to the protocols not addressed in the waiver extension draft. </w:t>
            </w:r>
          </w:p>
          <w:p w:rsidR="007F3CD4" w:rsidRPr="008165AD" w:rsidRDefault="00AC7EB0" w:rsidP="00D02D83">
            <w:pPr>
              <w:pStyle w:val="ListParagraph"/>
              <w:numPr>
                <w:ilvl w:val="1"/>
                <w:numId w:val="21"/>
              </w:numPr>
              <w:rPr>
                <w:rFonts w:asciiTheme="minorHAnsi" w:hAnsiTheme="minorHAnsi"/>
                <w:sz w:val="22"/>
                <w:szCs w:val="22"/>
              </w:rPr>
            </w:pPr>
            <w:r w:rsidRPr="008165AD">
              <w:rPr>
                <w:rFonts w:asciiTheme="minorHAnsi" w:hAnsiTheme="minorHAnsi"/>
                <w:sz w:val="22"/>
                <w:szCs w:val="22"/>
              </w:rPr>
              <w:t>More i</w:t>
            </w:r>
            <w:r w:rsidR="007F3CD4" w:rsidRPr="008165AD">
              <w:rPr>
                <w:rFonts w:asciiTheme="minorHAnsi" w:hAnsiTheme="minorHAnsi"/>
                <w:sz w:val="22"/>
                <w:szCs w:val="22"/>
              </w:rPr>
              <w:t xml:space="preserve">nformation </w:t>
            </w:r>
            <w:r w:rsidRPr="008165AD">
              <w:rPr>
                <w:rFonts w:asciiTheme="minorHAnsi" w:hAnsiTheme="minorHAnsi"/>
                <w:sz w:val="22"/>
                <w:szCs w:val="22"/>
              </w:rPr>
              <w:t xml:space="preserve">on protocol-level proposals </w:t>
            </w:r>
            <w:r w:rsidR="007F3CD4" w:rsidRPr="008165AD">
              <w:rPr>
                <w:rFonts w:asciiTheme="minorHAnsi" w:hAnsiTheme="minorHAnsi"/>
                <w:sz w:val="22"/>
                <w:szCs w:val="22"/>
              </w:rPr>
              <w:t>will be provided at the Statewide Learning Collaborative Summit August 27 - 28.</w:t>
            </w:r>
          </w:p>
          <w:p w:rsidR="00D37216" w:rsidRPr="008165AD" w:rsidRDefault="00E47977" w:rsidP="00D02D83">
            <w:pPr>
              <w:pStyle w:val="ListParagraph"/>
              <w:numPr>
                <w:ilvl w:val="1"/>
                <w:numId w:val="21"/>
              </w:numPr>
              <w:rPr>
                <w:rFonts w:asciiTheme="minorHAnsi" w:hAnsiTheme="minorHAnsi"/>
                <w:sz w:val="22"/>
                <w:szCs w:val="22"/>
              </w:rPr>
            </w:pPr>
            <w:r w:rsidRPr="008165AD">
              <w:rPr>
                <w:rFonts w:asciiTheme="minorHAnsi" w:hAnsiTheme="minorHAnsi"/>
                <w:sz w:val="22"/>
                <w:szCs w:val="22"/>
              </w:rPr>
              <w:t xml:space="preserve">We tentatively plan to hold a DSRIP protocol webinar in </w:t>
            </w:r>
            <w:r w:rsidR="00AC7EB0" w:rsidRPr="008165AD">
              <w:rPr>
                <w:rFonts w:asciiTheme="minorHAnsi" w:hAnsiTheme="minorHAnsi"/>
                <w:sz w:val="22"/>
                <w:szCs w:val="22"/>
              </w:rPr>
              <w:t xml:space="preserve">September </w:t>
            </w:r>
            <w:r w:rsidR="007F3CD4" w:rsidRPr="008165AD">
              <w:rPr>
                <w:rFonts w:asciiTheme="minorHAnsi" w:hAnsiTheme="minorHAnsi"/>
                <w:sz w:val="22"/>
                <w:szCs w:val="22"/>
              </w:rPr>
              <w:t>(</w:t>
            </w:r>
            <w:r w:rsidR="00AC7EB0" w:rsidRPr="008165AD">
              <w:rPr>
                <w:rFonts w:asciiTheme="minorHAnsi" w:hAnsiTheme="minorHAnsi"/>
                <w:sz w:val="22"/>
                <w:szCs w:val="22"/>
              </w:rPr>
              <w:t>rather than August as previously indicated</w:t>
            </w:r>
            <w:r w:rsidR="007F3CD4" w:rsidRPr="008165AD">
              <w:rPr>
                <w:rFonts w:asciiTheme="minorHAnsi" w:hAnsiTheme="minorHAnsi"/>
                <w:sz w:val="22"/>
                <w:szCs w:val="22"/>
              </w:rPr>
              <w:t>)</w:t>
            </w:r>
            <w:r w:rsidR="00AF0CD0" w:rsidRPr="008165AD">
              <w:rPr>
                <w:rFonts w:asciiTheme="minorHAnsi" w:hAnsiTheme="minorHAnsi"/>
                <w:sz w:val="22"/>
                <w:szCs w:val="22"/>
              </w:rPr>
              <w:t>.</w:t>
            </w:r>
            <w:r w:rsidRPr="008165AD">
              <w:rPr>
                <w:rFonts w:asciiTheme="minorHAnsi" w:hAnsiTheme="minorHAnsi"/>
                <w:sz w:val="22"/>
                <w:szCs w:val="22"/>
              </w:rPr>
              <w:t xml:space="preserve"> </w:t>
            </w:r>
          </w:p>
          <w:p w:rsidR="00CF5B7D" w:rsidRPr="00954564" w:rsidRDefault="00CF5B7D" w:rsidP="00575E97">
            <w:pPr>
              <w:pStyle w:val="ListParagraph"/>
              <w:numPr>
                <w:ilvl w:val="0"/>
                <w:numId w:val="21"/>
              </w:numPr>
              <w:rPr>
                <w:rFonts w:asciiTheme="minorHAnsi" w:hAnsiTheme="minorHAnsi"/>
                <w:sz w:val="22"/>
                <w:szCs w:val="22"/>
              </w:rPr>
            </w:pPr>
            <w:r w:rsidRPr="00954564">
              <w:rPr>
                <w:rFonts w:asciiTheme="minorHAnsi" w:hAnsiTheme="minorHAnsi"/>
                <w:sz w:val="22"/>
                <w:szCs w:val="22"/>
              </w:rPr>
              <w:t xml:space="preserve">HHSC </w:t>
            </w:r>
            <w:r w:rsidR="00AF0CD0">
              <w:rPr>
                <w:rFonts w:asciiTheme="minorHAnsi" w:hAnsiTheme="minorHAnsi"/>
                <w:sz w:val="22"/>
                <w:szCs w:val="22"/>
              </w:rPr>
              <w:t>has notified providers</w:t>
            </w:r>
            <w:r w:rsidRPr="00954564">
              <w:rPr>
                <w:rFonts w:asciiTheme="minorHAnsi" w:hAnsiTheme="minorHAnsi"/>
                <w:sz w:val="22"/>
                <w:szCs w:val="22"/>
              </w:rPr>
              <w:t xml:space="preserve"> of projects that will be reviewed for possible changes for waiver renewal</w:t>
            </w:r>
            <w:r w:rsidR="00B34C3B" w:rsidRPr="00954564">
              <w:rPr>
                <w:rFonts w:asciiTheme="minorHAnsi" w:hAnsiTheme="minorHAnsi"/>
                <w:sz w:val="22"/>
                <w:szCs w:val="22"/>
              </w:rPr>
              <w:t xml:space="preserve">, </w:t>
            </w:r>
            <w:r w:rsidR="00954564" w:rsidRPr="00954564">
              <w:rPr>
                <w:rFonts w:asciiTheme="minorHAnsi" w:hAnsiTheme="minorHAnsi"/>
                <w:sz w:val="22"/>
                <w:szCs w:val="22"/>
              </w:rPr>
              <w:t>including the</w:t>
            </w:r>
            <w:r w:rsidR="00B34C3B" w:rsidRPr="00954564">
              <w:rPr>
                <w:rFonts w:asciiTheme="minorHAnsi" w:hAnsiTheme="minorHAnsi"/>
                <w:sz w:val="22"/>
                <w:szCs w:val="22"/>
              </w:rPr>
              <w:t xml:space="preserve"> reason for review</w:t>
            </w:r>
            <w:r w:rsidRPr="00954564">
              <w:rPr>
                <w:rFonts w:asciiTheme="minorHAnsi" w:hAnsiTheme="minorHAnsi"/>
                <w:sz w:val="22"/>
                <w:szCs w:val="22"/>
              </w:rPr>
              <w:t xml:space="preserve">. </w:t>
            </w:r>
            <w:r w:rsidR="00575E97">
              <w:t xml:space="preserve"> </w:t>
            </w:r>
            <w:r w:rsidR="00575E97" w:rsidRPr="007F77CF">
              <w:rPr>
                <w:rFonts w:asciiTheme="minorHAnsi" w:hAnsiTheme="minorHAnsi"/>
                <w:sz w:val="22"/>
                <w:szCs w:val="22"/>
                <w:u w:val="single"/>
              </w:rPr>
              <w:t xml:space="preserve">Providers should notify HHSC by </w:t>
            </w:r>
            <w:r w:rsidR="00575E97" w:rsidRPr="007F77CF">
              <w:rPr>
                <w:rFonts w:asciiTheme="minorHAnsi" w:hAnsiTheme="minorHAnsi"/>
                <w:b/>
                <w:sz w:val="22"/>
                <w:szCs w:val="22"/>
                <w:u w:val="single"/>
              </w:rPr>
              <w:t>August 28, 2015</w:t>
            </w:r>
            <w:r w:rsidR="00575E97" w:rsidRPr="007F77CF">
              <w:rPr>
                <w:rFonts w:asciiTheme="minorHAnsi" w:hAnsiTheme="minorHAnsi"/>
                <w:sz w:val="22"/>
                <w:szCs w:val="22"/>
                <w:u w:val="single"/>
              </w:rPr>
              <w:t xml:space="preserve"> if they do not plan to continue any of the projects under review after DY5 or do not plan to use the funds for a replacement.</w:t>
            </w:r>
            <w:r w:rsidR="00575E97" w:rsidRPr="00575E97">
              <w:rPr>
                <w:rFonts w:asciiTheme="minorHAnsi" w:hAnsiTheme="minorHAnsi"/>
                <w:sz w:val="22"/>
                <w:szCs w:val="22"/>
              </w:rPr>
              <w:t xml:space="preserve"> That is the only action needed at this time. Note that HHSC </w:t>
            </w:r>
            <w:r w:rsidR="00575E97">
              <w:rPr>
                <w:rFonts w:asciiTheme="minorHAnsi" w:hAnsiTheme="minorHAnsi"/>
                <w:sz w:val="22"/>
                <w:szCs w:val="22"/>
              </w:rPr>
              <w:t xml:space="preserve">will provide information regarding replacing and combining any current projects at the Statewide Learning Collaborative. </w:t>
            </w:r>
          </w:p>
          <w:p w:rsidR="003E1C3A" w:rsidRPr="00954564" w:rsidRDefault="00CF5B7D" w:rsidP="00954564">
            <w:pPr>
              <w:pStyle w:val="ListParagraph"/>
              <w:rPr>
                <w:rFonts w:asciiTheme="minorHAnsi" w:hAnsiTheme="minorHAnsi"/>
                <w:sz w:val="22"/>
                <w:szCs w:val="22"/>
              </w:rPr>
            </w:pPr>
            <w:r w:rsidRPr="00954564">
              <w:rPr>
                <w:rFonts w:asciiTheme="minorHAnsi" w:hAnsiTheme="minorHAnsi"/>
                <w:sz w:val="22"/>
                <w:szCs w:val="22"/>
              </w:rPr>
              <w:t xml:space="preserve">   </w:t>
            </w:r>
          </w:p>
          <w:p w:rsidR="003E1C3A" w:rsidRPr="00954564" w:rsidRDefault="003E1C3A" w:rsidP="00781F38">
            <w:pPr>
              <w:rPr>
                <w:rFonts w:asciiTheme="minorHAnsi" w:hAnsiTheme="minorHAnsi"/>
                <w:b/>
                <w:sz w:val="22"/>
                <w:szCs w:val="22"/>
              </w:rPr>
            </w:pPr>
            <w:r w:rsidRPr="00954564">
              <w:rPr>
                <w:rFonts w:asciiTheme="minorHAnsi" w:hAnsiTheme="minorHAnsi"/>
                <w:b/>
                <w:sz w:val="22"/>
                <w:szCs w:val="22"/>
              </w:rPr>
              <w:t>Update on Private Hospital Deferral Financing Issue</w:t>
            </w:r>
          </w:p>
          <w:p w:rsidR="003E1C3A" w:rsidRPr="00162AE0" w:rsidRDefault="00DF2740" w:rsidP="00BB3F16">
            <w:pPr>
              <w:pStyle w:val="ListParagraph"/>
              <w:numPr>
                <w:ilvl w:val="0"/>
                <w:numId w:val="30"/>
              </w:numPr>
              <w:rPr>
                <w:rFonts w:asciiTheme="minorHAnsi" w:hAnsiTheme="minorHAnsi"/>
                <w:sz w:val="22"/>
                <w:szCs w:val="22"/>
              </w:rPr>
            </w:pPr>
            <w:r w:rsidRPr="00162AE0">
              <w:rPr>
                <w:rFonts w:asciiTheme="minorHAnsi" w:hAnsiTheme="minorHAnsi"/>
                <w:sz w:val="22"/>
                <w:szCs w:val="22"/>
              </w:rPr>
              <w:t>HHSC doesn't have additional updates at this time, but will keep you apprised when more info is available.</w:t>
            </w:r>
          </w:p>
          <w:p w:rsidR="002D60D9" w:rsidRPr="00954564" w:rsidRDefault="002D60D9" w:rsidP="00441150">
            <w:pPr>
              <w:rPr>
                <w:rFonts w:asciiTheme="minorHAnsi" w:hAnsiTheme="minorHAnsi"/>
                <w:sz w:val="22"/>
                <w:szCs w:val="22"/>
              </w:rPr>
            </w:pPr>
          </w:p>
          <w:p w:rsidR="002D60D9" w:rsidRPr="00954564" w:rsidRDefault="00470DC7" w:rsidP="00441150">
            <w:pPr>
              <w:rPr>
                <w:rFonts w:asciiTheme="minorHAnsi" w:hAnsiTheme="minorHAnsi"/>
                <w:b/>
                <w:sz w:val="22"/>
                <w:szCs w:val="22"/>
              </w:rPr>
            </w:pPr>
            <w:r w:rsidRPr="00954564">
              <w:rPr>
                <w:rFonts w:asciiTheme="minorHAnsi" w:hAnsiTheme="minorHAnsi"/>
                <w:b/>
                <w:sz w:val="22"/>
                <w:szCs w:val="22"/>
              </w:rPr>
              <w:t>Clinical Champions</w:t>
            </w:r>
          </w:p>
          <w:p w:rsidR="006D1CD4" w:rsidRPr="00162AE0" w:rsidRDefault="00C6558C" w:rsidP="001E538A">
            <w:pPr>
              <w:pStyle w:val="ListParagraph"/>
              <w:keepNext/>
              <w:keepLines/>
              <w:numPr>
                <w:ilvl w:val="0"/>
                <w:numId w:val="30"/>
              </w:numPr>
              <w:rPr>
                <w:rFonts w:asciiTheme="minorHAnsi" w:hAnsiTheme="minorHAnsi"/>
                <w:sz w:val="22"/>
                <w:szCs w:val="22"/>
              </w:rPr>
            </w:pPr>
            <w:r w:rsidRPr="00162AE0">
              <w:rPr>
                <w:rFonts w:asciiTheme="minorHAnsi" w:hAnsiTheme="minorHAnsi"/>
                <w:sz w:val="22"/>
                <w:szCs w:val="22"/>
              </w:rPr>
              <w:t>The Clinical Champions workgroup continues to review those projects that submitted a Transformational Impact Summary</w:t>
            </w:r>
            <w:r w:rsidR="00CE4D06" w:rsidRPr="00162AE0">
              <w:rPr>
                <w:rFonts w:asciiTheme="minorHAnsi" w:hAnsiTheme="minorHAnsi"/>
                <w:sz w:val="22"/>
                <w:szCs w:val="22"/>
              </w:rPr>
              <w:t>, with many promising practices emerging from this process</w:t>
            </w:r>
            <w:r w:rsidRPr="00162AE0">
              <w:rPr>
                <w:rFonts w:asciiTheme="minorHAnsi" w:hAnsiTheme="minorHAnsi"/>
                <w:sz w:val="22"/>
                <w:szCs w:val="22"/>
              </w:rPr>
              <w:t xml:space="preserve">. </w:t>
            </w:r>
          </w:p>
          <w:p w:rsidR="003109F8" w:rsidRPr="00162AE0" w:rsidRDefault="006D1CD4" w:rsidP="001E538A">
            <w:pPr>
              <w:pStyle w:val="ListParagraph"/>
              <w:keepNext/>
              <w:keepLines/>
              <w:numPr>
                <w:ilvl w:val="0"/>
                <w:numId w:val="30"/>
              </w:numPr>
              <w:rPr>
                <w:rFonts w:asciiTheme="minorHAnsi" w:hAnsiTheme="minorHAnsi"/>
                <w:sz w:val="22"/>
                <w:szCs w:val="22"/>
              </w:rPr>
            </w:pPr>
            <w:r w:rsidRPr="00162AE0">
              <w:rPr>
                <w:rFonts w:asciiTheme="minorHAnsi" w:hAnsiTheme="minorHAnsi"/>
                <w:sz w:val="22"/>
                <w:szCs w:val="22"/>
              </w:rPr>
              <w:t xml:space="preserve">HHSC staff is working with members of the Clinical Champions group, based on members' area of expertise, to inform the </w:t>
            </w:r>
            <w:r w:rsidR="002E449B" w:rsidRPr="00162AE0">
              <w:rPr>
                <w:rFonts w:asciiTheme="minorHAnsi" w:hAnsiTheme="minorHAnsi"/>
                <w:sz w:val="22"/>
                <w:szCs w:val="22"/>
              </w:rPr>
              <w:t xml:space="preserve">preliminary </w:t>
            </w:r>
            <w:r w:rsidRPr="00162AE0">
              <w:rPr>
                <w:rFonts w:asciiTheme="minorHAnsi" w:hAnsiTheme="minorHAnsi"/>
                <w:sz w:val="22"/>
                <w:szCs w:val="22"/>
              </w:rPr>
              <w:t>development of the RHP Planning Protocol which will be used for replacement projects in the Renewal period.  This work is just starting and will continue over the coming months</w:t>
            </w:r>
            <w:r w:rsidR="002E449B" w:rsidRPr="00162AE0">
              <w:rPr>
                <w:rFonts w:asciiTheme="minorHAnsi" w:hAnsiTheme="minorHAnsi"/>
                <w:sz w:val="22"/>
                <w:szCs w:val="22"/>
              </w:rPr>
              <w:t xml:space="preserve"> and opportunities for feedback will be provided</w:t>
            </w:r>
            <w:r w:rsidRPr="00162AE0">
              <w:rPr>
                <w:rFonts w:asciiTheme="minorHAnsi" w:hAnsiTheme="minorHAnsi"/>
                <w:sz w:val="22"/>
                <w:szCs w:val="22"/>
              </w:rPr>
              <w:t xml:space="preserve">.  </w:t>
            </w:r>
          </w:p>
          <w:p w:rsidR="00C6558C" w:rsidRPr="00162AE0" w:rsidRDefault="002E449B" w:rsidP="001E538A">
            <w:pPr>
              <w:pStyle w:val="ListParagraph"/>
              <w:keepNext/>
              <w:keepLines/>
              <w:numPr>
                <w:ilvl w:val="0"/>
                <w:numId w:val="30"/>
              </w:numPr>
              <w:rPr>
                <w:rFonts w:asciiTheme="minorHAnsi" w:hAnsiTheme="minorHAnsi"/>
                <w:sz w:val="22"/>
                <w:szCs w:val="22"/>
              </w:rPr>
            </w:pPr>
            <w:r w:rsidRPr="00162AE0">
              <w:rPr>
                <w:rFonts w:asciiTheme="minorHAnsi" w:hAnsiTheme="minorHAnsi"/>
                <w:sz w:val="22"/>
                <w:szCs w:val="22"/>
              </w:rPr>
              <w:lastRenderedPageBreak/>
              <w:t xml:space="preserve">Preliminary information </w:t>
            </w:r>
            <w:r w:rsidR="00C6558C" w:rsidRPr="00162AE0">
              <w:rPr>
                <w:rFonts w:asciiTheme="minorHAnsi" w:hAnsiTheme="minorHAnsi"/>
                <w:sz w:val="22"/>
                <w:szCs w:val="22"/>
              </w:rPr>
              <w:t xml:space="preserve">from this process will be shared with providers at the Statewide Learning </w:t>
            </w:r>
            <w:r w:rsidR="007F2B47" w:rsidRPr="00162AE0">
              <w:rPr>
                <w:rFonts w:asciiTheme="minorHAnsi" w:hAnsiTheme="minorHAnsi"/>
                <w:sz w:val="22"/>
                <w:szCs w:val="22"/>
              </w:rPr>
              <w:t>Collaborative Summit</w:t>
            </w:r>
            <w:r w:rsidR="00CE4D06" w:rsidRPr="00162AE0">
              <w:rPr>
                <w:rFonts w:asciiTheme="minorHAnsi" w:hAnsiTheme="minorHAnsi"/>
                <w:sz w:val="22"/>
                <w:szCs w:val="22"/>
              </w:rPr>
              <w:t xml:space="preserve"> and will be used to inform and support the peer to peer learning sessions</w:t>
            </w:r>
            <w:r w:rsidR="00AF0CD0" w:rsidRPr="00162AE0">
              <w:rPr>
                <w:rFonts w:asciiTheme="minorHAnsi" w:hAnsiTheme="minorHAnsi"/>
                <w:sz w:val="22"/>
                <w:szCs w:val="22"/>
              </w:rPr>
              <w:t>.</w:t>
            </w:r>
          </w:p>
          <w:p w:rsidR="003F7A00" w:rsidRPr="00954564" w:rsidRDefault="003F7A00" w:rsidP="003F7A00">
            <w:pPr>
              <w:keepNext/>
              <w:keepLines/>
              <w:rPr>
                <w:rFonts w:asciiTheme="minorHAnsi" w:hAnsiTheme="minorHAnsi"/>
                <w:sz w:val="22"/>
                <w:szCs w:val="22"/>
              </w:rPr>
            </w:pPr>
          </w:p>
          <w:p w:rsidR="003F7A00" w:rsidRPr="00954564" w:rsidRDefault="003F7A00" w:rsidP="003F7A00">
            <w:pPr>
              <w:keepNext/>
              <w:keepLines/>
              <w:rPr>
                <w:rFonts w:asciiTheme="minorHAnsi" w:hAnsiTheme="minorHAnsi"/>
                <w:b/>
                <w:sz w:val="22"/>
                <w:szCs w:val="22"/>
              </w:rPr>
            </w:pPr>
            <w:r w:rsidRPr="00954564">
              <w:rPr>
                <w:rFonts w:asciiTheme="minorHAnsi" w:hAnsiTheme="minorHAnsi"/>
                <w:b/>
                <w:sz w:val="22"/>
                <w:szCs w:val="22"/>
              </w:rPr>
              <w:t>Medicaid Benefits Coordination</w:t>
            </w:r>
          </w:p>
          <w:p w:rsidR="003F7A00" w:rsidRPr="00162AE0" w:rsidRDefault="003F7A00" w:rsidP="003F7A00">
            <w:pPr>
              <w:pStyle w:val="ListParagraph"/>
              <w:keepNext/>
              <w:keepLines/>
              <w:numPr>
                <w:ilvl w:val="0"/>
                <w:numId w:val="37"/>
              </w:numPr>
              <w:rPr>
                <w:rFonts w:asciiTheme="minorHAnsi" w:hAnsiTheme="minorHAnsi"/>
                <w:sz w:val="22"/>
                <w:szCs w:val="22"/>
              </w:rPr>
            </w:pPr>
            <w:r w:rsidRPr="00162AE0">
              <w:rPr>
                <w:rFonts w:asciiTheme="minorHAnsi" w:hAnsiTheme="minorHAnsi"/>
                <w:sz w:val="22"/>
                <w:szCs w:val="22"/>
              </w:rPr>
              <w:t>The HHSC Office of Policy has instituted a new benefits review process. The Transformation Waiver team is in coordination with the Office of Policy to use lessons learned and data from DSRIP to inform benefits that are reviewed.</w:t>
            </w:r>
          </w:p>
          <w:p w:rsidR="003F7A00" w:rsidRPr="00162AE0" w:rsidRDefault="003F7A00" w:rsidP="009E4FD0">
            <w:pPr>
              <w:pStyle w:val="ListParagraph"/>
              <w:keepNext/>
              <w:keepLines/>
              <w:numPr>
                <w:ilvl w:val="0"/>
                <w:numId w:val="37"/>
              </w:numPr>
              <w:rPr>
                <w:rFonts w:asciiTheme="minorHAnsi" w:hAnsiTheme="minorHAnsi"/>
                <w:sz w:val="22"/>
                <w:szCs w:val="22"/>
              </w:rPr>
            </w:pPr>
            <w:r w:rsidRPr="00162AE0">
              <w:rPr>
                <w:rFonts w:asciiTheme="minorHAnsi" w:hAnsiTheme="minorHAnsi"/>
                <w:sz w:val="22"/>
                <w:szCs w:val="22"/>
              </w:rPr>
              <w:t xml:space="preserve">Please see the link below. At the bottom you will see a section called “Submitting Medicaid Medical or Dental Benefit Requests”  If DSRIP providers and other stakeholders have specific requests for a new Medicaid medical or dental benefit or a change to an existing benefit, please refer them to this web page and direct them to that last section.  They will complete the form and mail it along with supporting documentation to the Medicaid Benefit Request mailbox (per the instructions). </w:t>
            </w:r>
          </w:p>
          <w:p w:rsidR="009E4FD0" w:rsidRPr="00954564" w:rsidRDefault="00552393" w:rsidP="009E4FD0">
            <w:pPr>
              <w:keepNext/>
              <w:keepLines/>
              <w:ind w:left="720"/>
              <w:rPr>
                <w:rFonts w:asciiTheme="minorHAnsi" w:hAnsiTheme="minorHAnsi"/>
                <w:b/>
                <w:sz w:val="22"/>
                <w:szCs w:val="22"/>
              </w:rPr>
            </w:pPr>
            <w:hyperlink r:id="rId18" w:history="1">
              <w:r w:rsidR="009E4FD0" w:rsidRPr="00162AE0">
                <w:rPr>
                  <w:rStyle w:val="Hyperlink"/>
                  <w:rFonts w:asciiTheme="minorHAnsi" w:hAnsiTheme="minorHAnsi"/>
                  <w:b/>
                  <w:sz w:val="22"/>
                  <w:szCs w:val="22"/>
                </w:rPr>
                <w:t>http://www.hhsc.state.tx.us/medicaid/MPR/index.shtml</w:t>
              </w:r>
            </w:hyperlink>
          </w:p>
          <w:p w:rsidR="00115D3A" w:rsidRPr="00954564" w:rsidRDefault="00115D3A" w:rsidP="004652BD">
            <w:pPr>
              <w:keepNext/>
              <w:keepLines/>
              <w:rPr>
                <w:rFonts w:asciiTheme="minorHAnsi" w:hAnsiTheme="minorHAnsi"/>
                <w:b/>
                <w:sz w:val="22"/>
                <w:szCs w:val="22"/>
              </w:rPr>
            </w:pPr>
          </w:p>
          <w:p w:rsidR="00BB3F16" w:rsidRPr="00954564" w:rsidRDefault="003F7A00" w:rsidP="00FD1EC7">
            <w:pPr>
              <w:keepNext/>
              <w:keepLines/>
              <w:rPr>
                <w:rFonts w:asciiTheme="minorHAnsi" w:hAnsiTheme="minorHAnsi"/>
                <w:b/>
                <w:sz w:val="22"/>
                <w:szCs w:val="22"/>
              </w:rPr>
            </w:pPr>
            <w:r w:rsidRPr="00954564">
              <w:rPr>
                <w:rFonts w:asciiTheme="minorHAnsi" w:hAnsiTheme="minorHAnsi"/>
                <w:b/>
                <w:sz w:val="22"/>
                <w:szCs w:val="22"/>
              </w:rPr>
              <w:t xml:space="preserve"> </w:t>
            </w:r>
            <w:r w:rsidR="00BB3F16" w:rsidRPr="00954564">
              <w:rPr>
                <w:rFonts w:asciiTheme="minorHAnsi" w:hAnsiTheme="minorHAnsi"/>
                <w:b/>
                <w:sz w:val="22"/>
                <w:szCs w:val="22"/>
              </w:rPr>
              <w:t>Statewide Learning Collaborative Summit</w:t>
            </w:r>
          </w:p>
          <w:p w:rsidR="007F77CF" w:rsidRDefault="002E382C" w:rsidP="00FD1EC7">
            <w:pPr>
              <w:pStyle w:val="ListParagraph"/>
              <w:keepNext/>
              <w:keepLines/>
              <w:numPr>
                <w:ilvl w:val="0"/>
                <w:numId w:val="21"/>
              </w:numPr>
              <w:rPr>
                <w:rFonts w:asciiTheme="minorHAnsi" w:hAnsiTheme="minorHAnsi"/>
                <w:sz w:val="22"/>
                <w:szCs w:val="22"/>
              </w:rPr>
            </w:pPr>
            <w:r w:rsidRPr="00162AE0">
              <w:rPr>
                <w:rFonts w:asciiTheme="minorHAnsi" w:hAnsiTheme="minorHAnsi"/>
                <w:sz w:val="22"/>
                <w:szCs w:val="22"/>
              </w:rPr>
              <w:t>T</w:t>
            </w:r>
            <w:r w:rsidR="00162AE0">
              <w:rPr>
                <w:rFonts w:asciiTheme="minorHAnsi" w:hAnsiTheme="minorHAnsi"/>
                <w:sz w:val="22"/>
                <w:szCs w:val="22"/>
              </w:rPr>
              <w:t xml:space="preserve">he final </w:t>
            </w:r>
            <w:r w:rsidR="001E538A" w:rsidRPr="00162AE0">
              <w:rPr>
                <w:rFonts w:asciiTheme="minorHAnsi" w:hAnsiTheme="minorHAnsi"/>
                <w:sz w:val="22"/>
                <w:szCs w:val="22"/>
              </w:rPr>
              <w:t xml:space="preserve">registration </w:t>
            </w:r>
            <w:r w:rsidRPr="00162AE0">
              <w:rPr>
                <w:rFonts w:asciiTheme="minorHAnsi" w:hAnsiTheme="minorHAnsi"/>
                <w:sz w:val="22"/>
                <w:szCs w:val="22"/>
              </w:rPr>
              <w:t>date</w:t>
            </w:r>
            <w:r w:rsidR="001E538A" w:rsidRPr="00162AE0">
              <w:rPr>
                <w:rFonts w:asciiTheme="minorHAnsi" w:hAnsiTheme="minorHAnsi"/>
                <w:sz w:val="22"/>
                <w:szCs w:val="22"/>
              </w:rPr>
              <w:t xml:space="preserve"> for the August 27-28, 2015 statewide summit</w:t>
            </w:r>
            <w:r w:rsidRPr="00162AE0">
              <w:rPr>
                <w:rFonts w:asciiTheme="minorHAnsi" w:hAnsiTheme="minorHAnsi"/>
                <w:sz w:val="22"/>
                <w:szCs w:val="22"/>
              </w:rPr>
              <w:t xml:space="preserve"> was August 5</w:t>
            </w:r>
            <w:r w:rsidRPr="00162AE0">
              <w:rPr>
                <w:rFonts w:asciiTheme="minorHAnsi" w:hAnsiTheme="minorHAnsi"/>
                <w:sz w:val="22"/>
                <w:szCs w:val="22"/>
                <w:vertAlign w:val="superscript"/>
              </w:rPr>
              <w:t>th</w:t>
            </w:r>
            <w:r w:rsidRPr="00162AE0">
              <w:rPr>
                <w:rFonts w:asciiTheme="minorHAnsi" w:hAnsiTheme="minorHAnsi"/>
                <w:sz w:val="22"/>
                <w:szCs w:val="22"/>
              </w:rPr>
              <w:t>. Thanks for your assistance with this process</w:t>
            </w:r>
            <w:r w:rsidR="001E538A" w:rsidRPr="00162AE0">
              <w:rPr>
                <w:rFonts w:asciiTheme="minorHAnsi" w:hAnsiTheme="minorHAnsi"/>
                <w:sz w:val="22"/>
                <w:szCs w:val="22"/>
              </w:rPr>
              <w:t xml:space="preserve">. </w:t>
            </w:r>
            <w:r w:rsidR="0056277F" w:rsidRPr="00162AE0">
              <w:rPr>
                <w:rFonts w:asciiTheme="minorHAnsi" w:hAnsiTheme="minorHAnsi"/>
                <w:sz w:val="22"/>
                <w:szCs w:val="22"/>
              </w:rPr>
              <w:t xml:space="preserve">HHSC will provide an update </w:t>
            </w:r>
            <w:r w:rsidR="00C160BD" w:rsidRPr="00162AE0">
              <w:rPr>
                <w:rFonts w:asciiTheme="minorHAnsi" w:hAnsiTheme="minorHAnsi"/>
                <w:sz w:val="22"/>
                <w:szCs w:val="22"/>
              </w:rPr>
              <w:t>to the anchors of</w:t>
            </w:r>
            <w:r w:rsidR="0056277F" w:rsidRPr="00162AE0">
              <w:rPr>
                <w:rFonts w:asciiTheme="minorHAnsi" w:hAnsiTheme="minorHAnsi"/>
                <w:sz w:val="22"/>
                <w:szCs w:val="22"/>
              </w:rPr>
              <w:t xml:space="preserve"> any unused and reallocated slots </w:t>
            </w:r>
            <w:r w:rsidR="00A54053" w:rsidRPr="00162AE0">
              <w:rPr>
                <w:rFonts w:asciiTheme="minorHAnsi" w:hAnsiTheme="minorHAnsi"/>
                <w:sz w:val="22"/>
                <w:szCs w:val="22"/>
              </w:rPr>
              <w:t>soon</w:t>
            </w:r>
            <w:r w:rsidRPr="00162AE0">
              <w:rPr>
                <w:rFonts w:asciiTheme="minorHAnsi" w:hAnsiTheme="minorHAnsi"/>
                <w:sz w:val="22"/>
                <w:szCs w:val="22"/>
              </w:rPr>
              <w:t>.</w:t>
            </w:r>
          </w:p>
          <w:p w:rsidR="002E382C" w:rsidRPr="00162AE0" w:rsidRDefault="007F77CF" w:rsidP="00FD1EC7">
            <w:pPr>
              <w:pStyle w:val="ListParagraph"/>
              <w:keepNext/>
              <w:keepLines/>
              <w:numPr>
                <w:ilvl w:val="0"/>
                <w:numId w:val="21"/>
              </w:numPr>
              <w:rPr>
                <w:rFonts w:asciiTheme="minorHAnsi" w:hAnsiTheme="minorHAnsi"/>
                <w:sz w:val="22"/>
                <w:szCs w:val="22"/>
              </w:rPr>
            </w:pPr>
            <w:r>
              <w:rPr>
                <w:rFonts w:asciiTheme="minorHAnsi" w:hAnsiTheme="minorHAnsi"/>
                <w:sz w:val="22"/>
                <w:szCs w:val="22"/>
              </w:rPr>
              <w:t xml:space="preserve">Providers who have already been notified by HHSC that their posters were accepted </w:t>
            </w:r>
            <w:r w:rsidR="00981CD7">
              <w:rPr>
                <w:rFonts w:asciiTheme="minorHAnsi" w:hAnsiTheme="minorHAnsi"/>
                <w:sz w:val="22"/>
                <w:szCs w:val="22"/>
              </w:rPr>
              <w:t>may</w:t>
            </w:r>
            <w:r>
              <w:rPr>
                <w:rFonts w:asciiTheme="minorHAnsi" w:hAnsiTheme="minorHAnsi"/>
                <w:sz w:val="22"/>
                <w:szCs w:val="22"/>
              </w:rPr>
              <w:t xml:space="preserve"> go ahead and register their poster presenter</w:t>
            </w:r>
            <w:r w:rsidR="00981CD7">
              <w:rPr>
                <w:rFonts w:asciiTheme="minorHAnsi" w:hAnsiTheme="minorHAnsi"/>
                <w:sz w:val="22"/>
                <w:szCs w:val="22"/>
              </w:rPr>
              <w:t xml:space="preserve"> at this time</w:t>
            </w:r>
            <w:r>
              <w:rPr>
                <w:rFonts w:asciiTheme="minorHAnsi" w:hAnsiTheme="minorHAnsi"/>
                <w:sz w:val="22"/>
                <w:szCs w:val="22"/>
              </w:rPr>
              <w:t xml:space="preserve"> if they have not already done so (even if they have </w:t>
            </w:r>
            <w:r w:rsidR="00552393">
              <w:rPr>
                <w:rFonts w:asciiTheme="minorHAnsi" w:hAnsiTheme="minorHAnsi"/>
                <w:sz w:val="22"/>
                <w:szCs w:val="22"/>
              </w:rPr>
              <w:t>already registered for their 1-2 provider slots</w:t>
            </w:r>
            <w:bookmarkStart w:id="0" w:name="_GoBack"/>
            <w:bookmarkEnd w:id="0"/>
            <w:r>
              <w:rPr>
                <w:rFonts w:asciiTheme="minorHAnsi" w:hAnsiTheme="minorHAnsi"/>
                <w:sz w:val="22"/>
                <w:szCs w:val="22"/>
              </w:rPr>
              <w:t xml:space="preserve">).  </w:t>
            </w:r>
            <w:r w:rsidR="002E382C" w:rsidRPr="00162AE0">
              <w:rPr>
                <w:rFonts w:asciiTheme="minorHAnsi" w:hAnsiTheme="minorHAnsi"/>
                <w:sz w:val="22"/>
                <w:szCs w:val="22"/>
              </w:rPr>
              <w:t xml:space="preserve"> </w:t>
            </w:r>
          </w:p>
          <w:p w:rsidR="00747D49" w:rsidRPr="00162AE0" w:rsidRDefault="002E382C" w:rsidP="00FD1EC7">
            <w:pPr>
              <w:pStyle w:val="ListParagraph"/>
              <w:keepNext/>
              <w:keepLines/>
              <w:numPr>
                <w:ilvl w:val="0"/>
                <w:numId w:val="21"/>
              </w:numPr>
              <w:rPr>
                <w:rFonts w:asciiTheme="minorHAnsi" w:hAnsiTheme="minorHAnsi"/>
                <w:sz w:val="22"/>
                <w:szCs w:val="22"/>
              </w:rPr>
            </w:pPr>
            <w:r w:rsidRPr="00162AE0">
              <w:rPr>
                <w:rFonts w:asciiTheme="minorHAnsi" w:hAnsiTheme="minorHAnsi"/>
                <w:sz w:val="22"/>
                <w:szCs w:val="22"/>
              </w:rPr>
              <w:t xml:space="preserve">We have received questions about whether participants should register if they plan to view via live stream. Those planning to view via live stream should NOT register. </w:t>
            </w:r>
          </w:p>
          <w:p w:rsidR="00162AE0" w:rsidRPr="00162AE0" w:rsidRDefault="00B34C3B" w:rsidP="00027302">
            <w:pPr>
              <w:pStyle w:val="ListParagraph"/>
              <w:keepNext/>
              <w:keepLines/>
              <w:numPr>
                <w:ilvl w:val="0"/>
                <w:numId w:val="21"/>
              </w:numPr>
              <w:rPr>
                <w:rFonts w:asciiTheme="minorHAnsi" w:hAnsiTheme="minorHAnsi" w:cstheme="minorHAnsi"/>
                <w:b/>
                <w:sz w:val="22"/>
                <w:szCs w:val="22"/>
              </w:rPr>
            </w:pPr>
            <w:r w:rsidRPr="00162AE0">
              <w:rPr>
                <w:rFonts w:asciiTheme="minorHAnsi" w:hAnsiTheme="minorHAnsi"/>
                <w:sz w:val="22"/>
                <w:szCs w:val="22"/>
              </w:rPr>
              <w:t xml:space="preserve">A more detailed agenda will be sent </w:t>
            </w:r>
            <w:r w:rsidR="00A54053" w:rsidRPr="00162AE0">
              <w:rPr>
                <w:rFonts w:asciiTheme="minorHAnsi" w:hAnsiTheme="minorHAnsi"/>
                <w:sz w:val="22"/>
                <w:szCs w:val="22"/>
              </w:rPr>
              <w:t>next week as</w:t>
            </w:r>
            <w:r w:rsidRPr="00162AE0">
              <w:rPr>
                <w:rFonts w:asciiTheme="minorHAnsi" w:hAnsiTheme="minorHAnsi"/>
                <w:sz w:val="22"/>
                <w:szCs w:val="22"/>
              </w:rPr>
              <w:t xml:space="preserve"> details are finalized.</w:t>
            </w:r>
            <w:r w:rsidR="009648FB" w:rsidRPr="00162AE0">
              <w:rPr>
                <w:rFonts w:asciiTheme="minorHAnsi" w:hAnsiTheme="minorHAnsi"/>
                <w:sz w:val="22"/>
                <w:szCs w:val="22"/>
              </w:rPr>
              <w:t xml:space="preserve">  </w:t>
            </w:r>
          </w:p>
          <w:p w:rsidR="009E4FD0" w:rsidRPr="00162AE0" w:rsidRDefault="00162AE0" w:rsidP="00027302">
            <w:pPr>
              <w:pStyle w:val="ListParagraph"/>
              <w:keepNext/>
              <w:keepLines/>
              <w:numPr>
                <w:ilvl w:val="0"/>
                <w:numId w:val="21"/>
              </w:numPr>
              <w:rPr>
                <w:rFonts w:asciiTheme="minorHAnsi" w:hAnsiTheme="minorHAnsi" w:cstheme="minorHAnsi"/>
                <w:b/>
                <w:sz w:val="22"/>
                <w:szCs w:val="22"/>
              </w:rPr>
            </w:pPr>
            <w:r>
              <w:rPr>
                <w:rFonts w:asciiTheme="minorHAnsi" w:hAnsiTheme="minorHAnsi"/>
                <w:sz w:val="22"/>
                <w:szCs w:val="22"/>
              </w:rPr>
              <w:t>F</w:t>
            </w:r>
            <w:r w:rsidR="0056277F" w:rsidRPr="00162AE0">
              <w:rPr>
                <w:rFonts w:asciiTheme="minorHAnsi" w:hAnsiTheme="minorHAnsi"/>
                <w:sz w:val="22"/>
                <w:szCs w:val="22"/>
              </w:rPr>
              <w:t xml:space="preserve">or projects that were selected to present a poster at the event, please remind providers </w:t>
            </w:r>
            <w:r>
              <w:rPr>
                <w:rFonts w:asciiTheme="minorHAnsi" w:hAnsiTheme="minorHAnsi"/>
                <w:sz w:val="22"/>
                <w:szCs w:val="22"/>
              </w:rPr>
              <w:t>of</w:t>
            </w:r>
            <w:r w:rsidR="0056277F" w:rsidRPr="00162AE0">
              <w:rPr>
                <w:rFonts w:asciiTheme="minorHAnsi" w:hAnsiTheme="minorHAnsi"/>
                <w:sz w:val="22"/>
                <w:szCs w:val="22"/>
              </w:rPr>
              <w:t xml:space="preserve"> the August 10</w:t>
            </w:r>
            <w:r w:rsidR="0056277F" w:rsidRPr="00162AE0">
              <w:rPr>
                <w:rFonts w:asciiTheme="minorHAnsi" w:hAnsiTheme="minorHAnsi"/>
                <w:sz w:val="22"/>
                <w:szCs w:val="22"/>
                <w:vertAlign w:val="superscript"/>
              </w:rPr>
              <w:t>th</w:t>
            </w:r>
            <w:r w:rsidR="0056277F" w:rsidRPr="00162AE0">
              <w:rPr>
                <w:rFonts w:asciiTheme="minorHAnsi" w:hAnsiTheme="minorHAnsi"/>
                <w:sz w:val="22"/>
                <w:szCs w:val="22"/>
              </w:rPr>
              <w:t xml:space="preserve"> deadline to submit a PDF of posters to the Waiver </w:t>
            </w:r>
            <w:r w:rsidR="00A54053" w:rsidRPr="00162AE0">
              <w:rPr>
                <w:rFonts w:asciiTheme="minorHAnsi" w:hAnsiTheme="minorHAnsi"/>
                <w:sz w:val="22"/>
                <w:szCs w:val="22"/>
              </w:rPr>
              <w:t>mailbox</w:t>
            </w:r>
            <w:r w:rsidR="00B34C3B" w:rsidRPr="00162AE0">
              <w:rPr>
                <w:rFonts w:asciiTheme="minorHAnsi" w:hAnsiTheme="minorHAnsi"/>
                <w:sz w:val="22"/>
                <w:szCs w:val="22"/>
              </w:rPr>
              <w:t>.</w:t>
            </w:r>
            <w:r w:rsidR="0056277F" w:rsidRPr="00162AE0">
              <w:rPr>
                <w:rFonts w:asciiTheme="minorHAnsi" w:hAnsiTheme="minorHAnsi"/>
                <w:sz w:val="22"/>
                <w:szCs w:val="22"/>
              </w:rPr>
              <w:t xml:space="preserve">  We have received a few questions inquiring as to whether HHSC will be printing out the posters for this session.  HHSC is </w:t>
            </w:r>
            <w:r w:rsidR="0056277F" w:rsidRPr="00162AE0">
              <w:rPr>
                <w:rFonts w:asciiTheme="minorHAnsi" w:hAnsiTheme="minorHAnsi"/>
                <w:b/>
                <w:sz w:val="22"/>
                <w:szCs w:val="22"/>
              </w:rPr>
              <w:t>not</w:t>
            </w:r>
            <w:r w:rsidR="0056277F" w:rsidRPr="00162AE0">
              <w:rPr>
                <w:rFonts w:asciiTheme="minorHAnsi" w:hAnsiTheme="minorHAnsi"/>
                <w:sz w:val="22"/>
                <w:szCs w:val="22"/>
              </w:rPr>
              <w:t xml:space="preserve"> able to provide printing services so providers will need to make arrangements to print posters prior to the event.   Also, please remind poster presenters to bring </w:t>
            </w:r>
            <w:r>
              <w:rPr>
                <w:rFonts w:asciiTheme="minorHAnsi" w:hAnsiTheme="minorHAnsi"/>
                <w:sz w:val="22"/>
                <w:szCs w:val="22"/>
              </w:rPr>
              <w:t>business cards or one-</w:t>
            </w:r>
            <w:r w:rsidR="0056277F" w:rsidRPr="00162AE0">
              <w:rPr>
                <w:rFonts w:asciiTheme="minorHAnsi" w:hAnsiTheme="minorHAnsi"/>
                <w:sz w:val="22"/>
                <w:szCs w:val="22"/>
              </w:rPr>
              <w:t xml:space="preserve">pagers with contact information to provide to summit attendees. </w:t>
            </w:r>
          </w:p>
          <w:p w:rsidR="00AC7EB0" w:rsidRPr="00162AE0" w:rsidRDefault="00AC7EB0" w:rsidP="00027302">
            <w:pPr>
              <w:pStyle w:val="ListParagraph"/>
              <w:keepNext/>
              <w:keepLines/>
              <w:numPr>
                <w:ilvl w:val="0"/>
                <w:numId w:val="21"/>
              </w:numPr>
              <w:rPr>
                <w:rFonts w:asciiTheme="minorHAnsi" w:hAnsiTheme="minorHAnsi" w:cstheme="minorHAnsi"/>
                <w:b/>
                <w:sz w:val="22"/>
                <w:szCs w:val="22"/>
              </w:rPr>
            </w:pPr>
            <w:r w:rsidRPr="00162AE0">
              <w:rPr>
                <w:rFonts w:asciiTheme="minorHAnsi" w:hAnsiTheme="minorHAnsi"/>
                <w:sz w:val="22"/>
                <w:szCs w:val="22"/>
              </w:rPr>
              <w:t>T</w:t>
            </w:r>
            <w:r w:rsidR="00162AE0">
              <w:rPr>
                <w:rFonts w:asciiTheme="minorHAnsi" w:hAnsiTheme="minorHAnsi"/>
                <w:sz w:val="22"/>
                <w:szCs w:val="22"/>
              </w:rPr>
              <w:t>exas Hospital Association (T</w:t>
            </w:r>
            <w:r w:rsidRPr="00162AE0">
              <w:rPr>
                <w:rFonts w:asciiTheme="minorHAnsi" w:hAnsiTheme="minorHAnsi"/>
                <w:sz w:val="22"/>
                <w:szCs w:val="22"/>
              </w:rPr>
              <w:t>HA</w:t>
            </w:r>
            <w:r w:rsidR="00162AE0">
              <w:rPr>
                <w:rFonts w:asciiTheme="minorHAnsi" w:hAnsiTheme="minorHAnsi"/>
                <w:sz w:val="22"/>
                <w:szCs w:val="22"/>
              </w:rPr>
              <w:t>)</w:t>
            </w:r>
            <w:r w:rsidRPr="00162AE0">
              <w:rPr>
                <w:rFonts w:asciiTheme="minorHAnsi" w:hAnsiTheme="minorHAnsi"/>
                <w:sz w:val="22"/>
                <w:szCs w:val="22"/>
              </w:rPr>
              <w:t xml:space="preserve"> will be helping HHSC to put together a multimedia sampling of 6-12 projects for the first morning. This is not intended to be as comprehensive as the RHP snapshot we did for the last summit, but will provide a more in-depth look at a few of the projects around the state from a variety of providers. </w:t>
            </w:r>
            <w:r w:rsidR="00162AE0">
              <w:rPr>
                <w:rFonts w:asciiTheme="minorHAnsi" w:hAnsiTheme="minorHAnsi"/>
                <w:sz w:val="22"/>
                <w:szCs w:val="22"/>
              </w:rPr>
              <w:t>We wanted to let you know about this</w:t>
            </w:r>
            <w:r w:rsidRPr="00162AE0">
              <w:rPr>
                <w:rFonts w:asciiTheme="minorHAnsi" w:hAnsiTheme="minorHAnsi"/>
                <w:sz w:val="22"/>
                <w:szCs w:val="22"/>
              </w:rPr>
              <w:t xml:space="preserve"> in case THA reaches out to you or one of your providers.</w:t>
            </w:r>
            <w:r w:rsidR="002E449B" w:rsidRPr="00162AE0">
              <w:rPr>
                <w:rFonts w:asciiTheme="minorHAnsi" w:hAnsiTheme="minorHAnsi"/>
                <w:sz w:val="22"/>
                <w:szCs w:val="22"/>
              </w:rPr>
              <w:t xml:space="preserve"> If you have videos that you have developed that are new since the last Summit, please send to </w:t>
            </w:r>
            <w:r w:rsidR="009648FB" w:rsidRPr="00162AE0">
              <w:rPr>
                <w:rFonts w:asciiTheme="minorHAnsi" w:hAnsiTheme="minorHAnsi"/>
                <w:sz w:val="22"/>
                <w:szCs w:val="22"/>
              </w:rPr>
              <w:t xml:space="preserve">Stephanie Limb at </w:t>
            </w:r>
            <w:r w:rsidR="002E449B" w:rsidRPr="00162AE0">
              <w:rPr>
                <w:rFonts w:asciiTheme="minorHAnsi" w:hAnsiTheme="minorHAnsi"/>
                <w:sz w:val="22"/>
                <w:szCs w:val="22"/>
              </w:rPr>
              <w:t xml:space="preserve">THA </w:t>
            </w:r>
            <w:r w:rsidR="009648FB" w:rsidRPr="00162AE0">
              <w:rPr>
                <w:rFonts w:asciiTheme="minorHAnsi" w:hAnsiTheme="minorHAnsi"/>
                <w:sz w:val="22"/>
                <w:szCs w:val="22"/>
              </w:rPr>
              <w:t>(slimb</w:t>
            </w:r>
            <w:r w:rsidR="008A5A04" w:rsidRPr="00162AE0">
              <w:rPr>
                <w:rFonts w:asciiTheme="minorHAnsi" w:hAnsiTheme="minorHAnsi"/>
                <w:sz w:val="22"/>
                <w:szCs w:val="22"/>
              </w:rPr>
              <w:t>@</w:t>
            </w:r>
            <w:r w:rsidR="009648FB" w:rsidRPr="00162AE0">
              <w:rPr>
                <w:rFonts w:asciiTheme="minorHAnsi" w:hAnsiTheme="minorHAnsi"/>
                <w:sz w:val="22"/>
                <w:szCs w:val="22"/>
              </w:rPr>
              <w:t xml:space="preserve">tha.org) </w:t>
            </w:r>
            <w:r w:rsidR="002E449B" w:rsidRPr="00162AE0">
              <w:rPr>
                <w:rFonts w:asciiTheme="minorHAnsi" w:hAnsiTheme="minorHAnsi"/>
                <w:sz w:val="22"/>
                <w:szCs w:val="22"/>
              </w:rPr>
              <w:t>and cc the waiver mailbox. If you have previously sent to HHSC, please resend</w:t>
            </w:r>
            <w:r w:rsidR="00162AE0">
              <w:rPr>
                <w:rFonts w:asciiTheme="minorHAnsi" w:hAnsiTheme="minorHAnsi"/>
                <w:sz w:val="22"/>
                <w:szCs w:val="22"/>
              </w:rPr>
              <w:t xml:space="preserve"> to Stephanie</w:t>
            </w:r>
            <w:r w:rsidR="002E449B" w:rsidRPr="00162AE0">
              <w:rPr>
                <w:rFonts w:asciiTheme="minorHAnsi" w:hAnsiTheme="minorHAnsi"/>
                <w:sz w:val="22"/>
                <w:szCs w:val="22"/>
              </w:rPr>
              <w:t xml:space="preserve">. </w:t>
            </w:r>
            <w:r w:rsidR="009648FB" w:rsidRPr="00162AE0">
              <w:rPr>
                <w:rFonts w:asciiTheme="minorHAnsi" w:hAnsiTheme="minorHAnsi"/>
                <w:sz w:val="22"/>
                <w:szCs w:val="22"/>
              </w:rPr>
              <w:t xml:space="preserve"> </w:t>
            </w:r>
          </w:p>
          <w:p w:rsidR="00115D3A" w:rsidRPr="00115D3A" w:rsidRDefault="00CE4D06" w:rsidP="00365201">
            <w:pPr>
              <w:pStyle w:val="ListParagraph"/>
              <w:keepNext/>
              <w:keepLines/>
              <w:rPr>
                <w:rFonts w:asciiTheme="minorHAnsi" w:hAnsiTheme="minorHAnsi" w:cstheme="minorHAnsi"/>
                <w:b/>
                <w:sz w:val="22"/>
                <w:szCs w:val="22"/>
              </w:rPr>
            </w:pPr>
            <w:r w:rsidRPr="00954564">
              <w:rPr>
                <w:rFonts w:asciiTheme="minorHAnsi" w:hAnsiTheme="minorHAnsi" w:cstheme="minorHAnsi"/>
                <w:b/>
                <w:sz w:val="22"/>
                <w:szCs w:val="22"/>
              </w:rPr>
              <w:t xml:space="preserve"> </w:t>
            </w: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0F520D" w:rsidRPr="0076519D" w:rsidRDefault="00684AE2" w:rsidP="00684AE2">
            <w:pPr>
              <w:rPr>
                <w:rFonts w:asciiTheme="minorHAnsi" w:hAnsiTheme="minorHAnsi" w:cstheme="minorHAnsi"/>
                <w:b/>
                <w:sz w:val="24"/>
              </w:rPr>
            </w:pPr>
            <w:r w:rsidRPr="0076519D">
              <w:rPr>
                <w:rFonts w:asciiTheme="minorHAnsi" w:hAnsiTheme="minorHAnsi" w:cstheme="minorHAnsi"/>
                <w:b/>
                <w:sz w:val="24"/>
              </w:rPr>
              <w:t xml:space="preserve">DSRIP Statewide Events Calendar </w:t>
            </w:r>
          </w:p>
          <w:p w:rsidR="000565E2" w:rsidRDefault="000565E2"/>
          <w:tbl>
            <w:tblPr>
              <w:tblStyle w:val="TableGrid1"/>
              <w:tblW w:w="95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475"/>
              <w:gridCol w:w="4038"/>
              <w:gridCol w:w="3199"/>
            </w:tblGrid>
            <w:tr w:rsidR="00AF0CD0" w:rsidRPr="00DC54BF" w:rsidTr="00B942F2">
              <w:tc>
                <w:tcPr>
                  <w:tcW w:w="9576" w:type="dxa"/>
                  <w:gridSpan w:val="4"/>
                  <w:shd w:val="clear" w:color="auto" w:fill="8DB3E2" w:themeFill="text2" w:themeFillTint="66"/>
                </w:tcPr>
                <w:p w:rsidR="00AF0CD0" w:rsidRPr="00DC54BF" w:rsidRDefault="00AF0CD0" w:rsidP="00162AE0">
                  <w:pPr>
                    <w:framePr w:hSpace="180" w:wrap="around" w:vAnchor="text" w:hAnchor="text" w:y="1"/>
                    <w:suppressOverlap/>
                    <w:rPr>
                      <w:rFonts w:asciiTheme="minorHAnsi" w:hAnsiTheme="minorHAnsi"/>
                      <w:b/>
                      <w:sz w:val="24"/>
                    </w:rPr>
                  </w:pPr>
                  <w:r w:rsidRPr="00DC54BF">
                    <w:rPr>
                      <w:rFonts w:asciiTheme="minorHAnsi" w:hAnsiTheme="minorHAnsi"/>
                      <w:b/>
                      <w:sz w:val="24"/>
                    </w:rPr>
                    <w:t>August 2015</w:t>
                  </w:r>
                </w:p>
              </w:tc>
            </w:tr>
            <w:tr w:rsidR="00AF0CD0" w:rsidRPr="00DC54BF" w:rsidTr="00B942F2">
              <w:tc>
                <w:tcPr>
                  <w:tcW w:w="864" w:type="dxa"/>
                  <w:shd w:val="clear" w:color="auto" w:fill="C6D9F1" w:themeFill="text2" w:themeFillTint="33"/>
                </w:tcPr>
                <w:p w:rsidR="00AF0CD0" w:rsidRPr="00DC54BF" w:rsidRDefault="00AF0CD0" w:rsidP="00162AE0">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AF0CD0" w:rsidRPr="00DC54BF" w:rsidRDefault="00AF0CD0" w:rsidP="00162AE0">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AF0CD0" w:rsidRPr="00DC54BF" w:rsidRDefault="00AF0CD0" w:rsidP="00162AE0">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AF0CD0" w:rsidRPr="00DC54BF" w:rsidRDefault="00AF0CD0" w:rsidP="00162AE0">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AF0CD0" w:rsidRPr="00DC54BF" w:rsidTr="00B942F2">
              <w:tc>
                <w:tcPr>
                  <w:tcW w:w="864" w:type="dxa"/>
                </w:tcPr>
                <w:p w:rsidR="00AF0CD0" w:rsidRPr="00DC54BF" w:rsidRDefault="00AF0CD0" w:rsidP="00162AE0">
                  <w:pPr>
                    <w:framePr w:hSpace="180" w:wrap="around" w:vAnchor="text" w:hAnchor="text" w:y="1"/>
                    <w:suppressOverlap/>
                    <w:rPr>
                      <w:rFonts w:asciiTheme="minorHAnsi" w:hAnsiTheme="minorHAnsi"/>
                      <w:sz w:val="22"/>
                    </w:rPr>
                  </w:pPr>
                  <w:r>
                    <w:rPr>
                      <w:rFonts w:asciiTheme="minorHAnsi" w:hAnsiTheme="minorHAnsi"/>
                      <w:sz w:val="22"/>
                    </w:rPr>
                    <w:t>1</w:t>
                  </w:r>
                </w:p>
              </w:tc>
              <w:tc>
                <w:tcPr>
                  <w:tcW w:w="1475" w:type="dxa"/>
                </w:tcPr>
                <w:p w:rsidR="00AF0CD0" w:rsidRPr="00DC54BF" w:rsidRDefault="00AF0CD0" w:rsidP="00162AE0">
                  <w:pPr>
                    <w:framePr w:hSpace="180" w:wrap="around" w:vAnchor="text" w:hAnchor="text" w:y="1"/>
                    <w:suppressOverlap/>
                    <w:rPr>
                      <w:rFonts w:asciiTheme="minorHAnsi" w:hAnsiTheme="minorHAnsi"/>
                      <w:sz w:val="22"/>
                    </w:rPr>
                  </w:pPr>
                  <w:r>
                    <w:rPr>
                      <w:rFonts w:asciiTheme="minorHAnsi" w:hAnsiTheme="minorHAnsi"/>
                      <w:sz w:val="22"/>
                    </w:rPr>
                    <w:t>8/11</w:t>
                  </w:r>
                </w:p>
              </w:tc>
              <w:tc>
                <w:tcPr>
                  <w:tcW w:w="4038" w:type="dxa"/>
                </w:tcPr>
                <w:p w:rsidR="00AF0CD0" w:rsidRPr="00DC54BF" w:rsidRDefault="00AF0CD0" w:rsidP="00162AE0">
                  <w:pPr>
                    <w:framePr w:hSpace="180" w:wrap="around" w:vAnchor="text" w:hAnchor="text" w:y="1"/>
                    <w:suppressOverlap/>
                    <w:rPr>
                      <w:rFonts w:asciiTheme="minorHAnsi" w:hAnsiTheme="minorHAnsi"/>
                      <w:sz w:val="22"/>
                    </w:rPr>
                  </w:pPr>
                  <w:r>
                    <w:rPr>
                      <w:rFonts w:asciiTheme="minorHAnsi" w:hAnsiTheme="minorHAnsi"/>
                      <w:sz w:val="22"/>
                    </w:rPr>
                    <w:t>Chronic Disease Learning Collaborative</w:t>
                  </w:r>
                </w:p>
              </w:tc>
              <w:tc>
                <w:tcPr>
                  <w:tcW w:w="3199"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Brittney Nichols</w:t>
                  </w:r>
                </w:p>
                <w:p w:rsidR="00AF0CD0" w:rsidRPr="00DC54BF" w:rsidRDefault="00552393" w:rsidP="00162AE0">
                  <w:pPr>
                    <w:framePr w:hSpace="180" w:wrap="around" w:vAnchor="text" w:hAnchor="text" w:y="1"/>
                    <w:suppressOverlap/>
                    <w:rPr>
                      <w:rFonts w:asciiTheme="minorHAnsi" w:hAnsiTheme="minorHAnsi"/>
                      <w:sz w:val="22"/>
                    </w:rPr>
                  </w:pPr>
                  <w:hyperlink r:id="rId19" w:history="1">
                    <w:r w:rsidR="00AF0CD0" w:rsidRPr="009B1005">
                      <w:rPr>
                        <w:rStyle w:val="Hyperlink"/>
                        <w:rFonts w:asciiTheme="minorHAnsi" w:hAnsiTheme="minorHAnsi"/>
                        <w:sz w:val="22"/>
                      </w:rPr>
                      <w:t>Brittney.nichols@uthct.edu</w:t>
                    </w:r>
                  </w:hyperlink>
                </w:p>
              </w:tc>
            </w:tr>
            <w:tr w:rsidR="00AF0CD0" w:rsidRPr="00DC54BF" w:rsidTr="00B942F2">
              <w:tc>
                <w:tcPr>
                  <w:tcW w:w="864"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8/11</w:t>
                  </w:r>
                </w:p>
              </w:tc>
              <w:tc>
                <w:tcPr>
                  <w:tcW w:w="4038"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UTMB Health Policy Dialogue: 1115 Waiver and Telepsychiatry</w:t>
                  </w:r>
                </w:p>
              </w:tc>
              <w:tc>
                <w:tcPr>
                  <w:tcW w:w="3199"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Becky Trout</w:t>
                  </w:r>
                </w:p>
                <w:p w:rsidR="00AF0CD0" w:rsidRDefault="00552393" w:rsidP="00162AE0">
                  <w:pPr>
                    <w:framePr w:hSpace="180" w:wrap="around" w:vAnchor="text" w:hAnchor="text" w:y="1"/>
                    <w:suppressOverlap/>
                    <w:rPr>
                      <w:rFonts w:asciiTheme="minorHAnsi" w:hAnsiTheme="minorHAnsi"/>
                      <w:sz w:val="22"/>
                    </w:rPr>
                  </w:pPr>
                  <w:hyperlink r:id="rId20" w:history="1">
                    <w:r w:rsidR="00AF0CD0" w:rsidRPr="009B1005">
                      <w:rPr>
                        <w:rStyle w:val="Hyperlink"/>
                        <w:rFonts w:asciiTheme="minorHAnsi" w:hAnsiTheme="minorHAnsi"/>
                        <w:sz w:val="22"/>
                      </w:rPr>
                      <w:t>Rtrout@utmb.edu</w:t>
                    </w:r>
                  </w:hyperlink>
                </w:p>
              </w:tc>
            </w:tr>
            <w:tr w:rsidR="00AF0CD0" w:rsidRPr="00DC54BF" w:rsidTr="00B942F2">
              <w:tc>
                <w:tcPr>
                  <w:tcW w:w="864" w:type="dxa"/>
                </w:tcPr>
                <w:p w:rsidR="00AF0CD0" w:rsidRPr="00DC54BF" w:rsidRDefault="00AF0CD0" w:rsidP="00162AE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AF0CD0" w:rsidRPr="00DC54BF" w:rsidRDefault="00AF0CD0" w:rsidP="00162AE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8/13</w:t>
                  </w:r>
                </w:p>
              </w:tc>
              <w:tc>
                <w:tcPr>
                  <w:tcW w:w="4038" w:type="dxa"/>
                </w:tcPr>
                <w:p w:rsidR="00AF0CD0" w:rsidRPr="00DC54BF" w:rsidRDefault="00AF0CD0" w:rsidP="00162AE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Overuse of ED</w:t>
                  </w:r>
                </w:p>
              </w:tc>
              <w:tc>
                <w:tcPr>
                  <w:tcW w:w="3199" w:type="dxa"/>
                  <w:vMerge w:val="restart"/>
                </w:tcPr>
                <w:p w:rsidR="00AF0CD0" w:rsidRPr="00DC54BF" w:rsidRDefault="00AF0CD0" w:rsidP="00162AE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Meredith Oney (</w:t>
                  </w:r>
                  <w:hyperlink r:id="rId21"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AF0CD0" w:rsidRPr="00DC54BF" w:rsidTr="00B942F2">
              <w:tc>
                <w:tcPr>
                  <w:tcW w:w="864" w:type="dxa"/>
                </w:tcPr>
                <w:p w:rsidR="00AF0CD0" w:rsidRPr="00DC54BF" w:rsidRDefault="00AF0CD0" w:rsidP="00162AE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AF0CD0" w:rsidRPr="00DC54BF" w:rsidRDefault="00AF0CD0" w:rsidP="00162AE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8/20</w:t>
                  </w:r>
                </w:p>
              </w:tc>
              <w:tc>
                <w:tcPr>
                  <w:tcW w:w="4038" w:type="dxa"/>
                </w:tcPr>
                <w:p w:rsidR="00AF0CD0" w:rsidRPr="00DC54BF" w:rsidRDefault="00AF0CD0" w:rsidP="00162AE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Integrative Medicine</w:t>
                  </w:r>
                </w:p>
              </w:tc>
              <w:tc>
                <w:tcPr>
                  <w:tcW w:w="3199" w:type="dxa"/>
                  <w:vMerge/>
                </w:tcPr>
                <w:p w:rsidR="00AF0CD0" w:rsidRPr="00DC54BF" w:rsidRDefault="00AF0CD0" w:rsidP="00162AE0">
                  <w:pPr>
                    <w:framePr w:hSpace="180" w:wrap="around" w:vAnchor="text" w:hAnchor="text" w:y="1"/>
                    <w:suppressOverlap/>
                    <w:rPr>
                      <w:rFonts w:asciiTheme="minorHAnsi" w:hAnsiTheme="minorHAnsi"/>
                      <w:sz w:val="22"/>
                      <w:szCs w:val="22"/>
                    </w:rPr>
                  </w:pPr>
                </w:p>
              </w:tc>
            </w:tr>
            <w:tr w:rsidR="00AF0CD0" w:rsidRPr="00DC54BF" w:rsidTr="00B942F2">
              <w:tc>
                <w:tcPr>
                  <w:tcW w:w="864" w:type="dxa"/>
                </w:tcPr>
                <w:p w:rsidR="00AF0CD0" w:rsidRPr="00DC54BF" w:rsidRDefault="00AF0CD0" w:rsidP="00162AE0">
                  <w:pPr>
                    <w:framePr w:hSpace="180" w:wrap="around" w:vAnchor="text" w:hAnchor="text" w:y="1"/>
                    <w:suppressOverlap/>
                    <w:rPr>
                      <w:rFonts w:asciiTheme="minorHAnsi" w:hAnsiTheme="minorHAnsi"/>
                      <w:sz w:val="22"/>
                      <w:szCs w:val="22"/>
                    </w:rPr>
                  </w:pPr>
                  <w:r>
                    <w:rPr>
                      <w:rFonts w:asciiTheme="minorHAnsi" w:hAnsiTheme="minorHAnsi"/>
                      <w:sz w:val="22"/>
                      <w:szCs w:val="22"/>
                    </w:rPr>
                    <w:lastRenderedPageBreak/>
                    <w:t>HHSC</w:t>
                  </w:r>
                </w:p>
              </w:tc>
              <w:tc>
                <w:tcPr>
                  <w:tcW w:w="1475" w:type="dxa"/>
                </w:tcPr>
                <w:p w:rsidR="00AF0CD0" w:rsidRPr="00DC54BF" w:rsidRDefault="00AF0CD0" w:rsidP="00162AE0">
                  <w:pPr>
                    <w:framePr w:hSpace="180" w:wrap="around" w:vAnchor="text" w:hAnchor="text" w:y="1"/>
                    <w:suppressOverlap/>
                    <w:rPr>
                      <w:rFonts w:asciiTheme="minorHAnsi" w:hAnsiTheme="minorHAnsi"/>
                      <w:sz w:val="22"/>
                      <w:szCs w:val="22"/>
                    </w:rPr>
                  </w:pPr>
                  <w:r>
                    <w:rPr>
                      <w:rFonts w:asciiTheme="minorHAnsi" w:hAnsiTheme="minorHAnsi"/>
                      <w:sz w:val="22"/>
                      <w:szCs w:val="22"/>
                    </w:rPr>
                    <w:t>8/27-28</w:t>
                  </w:r>
                </w:p>
              </w:tc>
              <w:tc>
                <w:tcPr>
                  <w:tcW w:w="4038" w:type="dxa"/>
                </w:tcPr>
                <w:p w:rsidR="00AF0CD0" w:rsidRPr="00DC54BF" w:rsidRDefault="00AF0CD0" w:rsidP="00162AE0">
                  <w:pPr>
                    <w:framePr w:hSpace="180" w:wrap="around" w:vAnchor="text" w:hAnchor="text" w:y="1"/>
                    <w:suppressOverlap/>
                    <w:rPr>
                      <w:rFonts w:asciiTheme="minorHAnsi" w:hAnsiTheme="minorHAnsi"/>
                      <w:sz w:val="22"/>
                      <w:szCs w:val="22"/>
                    </w:rPr>
                  </w:pPr>
                  <w:r>
                    <w:rPr>
                      <w:rFonts w:asciiTheme="minorHAnsi" w:hAnsiTheme="minorHAnsi"/>
                      <w:sz w:val="22"/>
                      <w:szCs w:val="22"/>
                    </w:rPr>
                    <w:t>Statewide Learning Collaborative</w:t>
                  </w:r>
                </w:p>
              </w:tc>
              <w:tc>
                <w:tcPr>
                  <w:tcW w:w="3199" w:type="dxa"/>
                </w:tcPr>
                <w:p w:rsidR="00AF0CD0" w:rsidRPr="00DC54BF" w:rsidRDefault="00552393" w:rsidP="00162AE0">
                  <w:pPr>
                    <w:framePr w:hSpace="180" w:wrap="around" w:vAnchor="text" w:hAnchor="text" w:y="1"/>
                    <w:suppressOverlap/>
                    <w:rPr>
                      <w:rFonts w:asciiTheme="minorHAnsi" w:hAnsiTheme="minorHAnsi"/>
                      <w:sz w:val="22"/>
                      <w:szCs w:val="22"/>
                    </w:rPr>
                  </w:pPr>
                  <w:hyperlink r:id="rId22" w:history="1">
                    <w:r w:rsidR="00AF0CD0" w:rsidRPr="00172424">
                      <w:rPr>
                        <w:rStyle w:val="Hyperlink"/>
                        <w:rFonts w:asciiTheme="minorHAnsi" w:hAnsiTheme="minorHAnsi"/>
                        <w:sz w:val="22"/>
                        <w:szCs w:val="22"/>
                      </w:rPr>
                      <w:t>txhealthcaretransformation@hhsc.state.tx.us</w:t>
                    </w:r>
                  </w:hyperlink>
                </w:p>
              </w:tc>
            </w:tr>
            <w:tr w:rsidR="00AF0CD0" w:rsidRPr="00DC54BF" w:rsidTr="00B942F2">
              <w:tc>
                <w:tcPr>
                  <w:tcW w:w="864" w:type="dxa"/>
                </w:tcPr>
                <w:p w:rsidR="00AF0CD0" w:rsidRPr="00DC54BF" w:rsidRDefault="00AF0CD0" w:rsidP="00162AE0">
                  <w:pPr>
                    <w:framePr w:hSpace="180" w:wrap="around" w:vAnchor="text" w:hAnchor="text" w:y="1"/>
                    <w:suppressOverlap/>
                    <w:rPr>
                      <w:rFonts w:asciiTheme="minorHAnsi" w:hAnsiTheme="minorHAnsi"/>
                      <w:sz w:val="22"/>
                      <w:szCs w:val="22"/>
                    </w:rPr>
                  </w:pPr>
                </w:p>
              </w:tc>
              <w:tc>
                <w:tcPr>
                  <w:tcW w:w="1475" w:type="dxa"/>
                </w:tcPr>
                <w:p w:rsidR="00AF0CD0" w:rsidRDefault="00AF0CD0" w:rsidP="00162AE0">
                  <w:pPr>
                    <w:framePr w:hSpace="180" w:wrap="around" w:vAnchor="text" w:hAnchor="text" w:y="1"/>
                    <w:suppressOverlap/>
                    <w:rPr>
                      <w:rFonts w:asciiTheme="minorHAnsi" w:hAnsiTheme="minorHAnsi"/>
                      <w:sz w:val="22"/>
                      <w:szCs w:val="22"/>
                    </w:rPr>
                  </w:pPr>
                </w:p>
              </w:tc>
              <w:tc>
                <w:tcPr>
                  <w:tcW w:w="4038" w:type="dxa"/>
                </w:tcPr>
                <w:p w:rsidR="00AF0CD0" w:rsidRDefault="00AF0CD0" w:rsidP="00162AE0">
                  <w:pPr>
                    <w:framePr w:hSpace="180" w:wrap="around" w:vAnchor="text" w:hAnchor="text" w:y="1"/>
                    <w:suppressOverlap/>
                    <w:rPr>
                      <w:rFonts w:asciiTheme="minorHAnsi" w:hAnsiTheme="minorHAnsi"/>
                      <w:sz w:val="22"/>
                      <w:szCs w:val="22"/>
                    </w:rPr>
                  </w:pPr>
                </w:p>
              </w:tc>
              <w:tc>
                <w:tcPr>
                  <w:tcW w:w="3199" w:type="dxa"/>
                </w:tcPr>
                <w:p w:rsidR="00AF0CD0" w:rsidRDefault="00AF0CD0" w:rsidP="00162AE0">
                  <w:pPr>
                    <w:framePr w:hSpace="180" w:wrap="around" w:vAnchor="text" w:hAnchor="text" w:y="1"/>
                    <w:suppressOverlap/>
                    <w:rPr>
                      <w:rFonts w:asciiTheme="minorHAnsi" w:hAnsiTheme="minorHAnsi"/>
                      <w:sz w:val="22"/>
                      <w:szCs w:val="22"/>
                    </w:rPr>
                  </w:pPr>
                </w:p>
              </w:tc>
            </w:tr>
            <w:tr w:rsidR="00AF0CD0" w:rsidRPr="00DC54BF" w:rsidTr="00B942F2">
              <w:tc>
                <w:tcPr>
                  <w:tcW w:w="9576" w:type="dxa"/>
                  <w:gridSpan w:val="4"/>
                  <w:shd w:val="clear" w:color="auto" w:fill="8DB3E2" w:themeFill="text2" w:themeFillTint="66"/>
                </w:tcPr>
                <w:p w:rsidR="00AF0CD0" w:rsidRPr="0080362C" w:rsidRDefault="00AF0CD0" w:rsidP="00162AE0">
                  <w:pPr>
                    <w:framePr w:hSpace="180" w:wrap="around" w:vAnchor="text" w:hAnchor="text" w:y="1"/>
                    <w:suppressOverlap/>
                    <w:rPr>
                      <w:rFonts w:asciiTheme="minorHAnsi" w:hAnsiTheme="minorHAnsi"/>
                      <w:b/>
                      <w:sz w:val="24"/>
                    </w:rPr>
                  </w:pPr>
                  <w:r w:rsidRPr="0080362C">
                    <w:rPr>
                      <w:rFonts w:asciiTheme="minorHAnsi" w:hAnsiTheme="minorHAnsi"/>
                      <w:b/>
                      <w:sz w:val="24"/>
                    </w:rPr>
                    <w:t>September 2015</w:t>
                  </w:r>
                </w:p>
              </w:tc>
            </w:tr>
            <w:tr w:rsidR="00AF0CD0" w:rsidRPr="00DC54BF" w:rsidTr="00B942F2">
              <w:tc>
                <w:tcPr>
                  <w:tcW w:w="864" w:type="dxa"/>
                  <w:shd w:val="clear" w:color="auto" w:fill="C6D9F1" w:themeFill="text2" w:themeFillTint="33"/>
                </w:tcPr>
                <w:p w:rsidR="00AF0CD0" w:rsidRPr="0080362C" w:rsidRDefault="00AF0CD0" w:rsidP="00162AE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AF0CD0" w:rsidRPr="0080362C" w:rsidRDefault="00AF0CD0" w:rsidP="00162AE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AF0CD0" w:rsidRPr="0080362C" w:rsidRDefault="00AF0CD0" w:rsidP="00162AE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AF0CD0" w:rsidRPr="0080362C" w:rsidRDefault="00AF0CD0" w:rsidP="00162AE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AF0CD0" w:rsidRPr="00DC54BF" w:rsidTr="00B942F2">
              <w:tc>
                <w:tcPr>
                  <w:tcW w:w="864"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7</w:t>
                  </w:r>
                </w:p>
              </w:tc>
              <w:tc>
                <w:tcPr>
                  <w:tcW w:w="1475"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9/3</w:t>
                  </w:r>
                </w:p>
              </w:tc>
              <w:tc>
                <w:tcPr>
                  <w:tcW w:w="4038"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RHP 7 Stakeholder Forum and Learning Collaborative</w:t>
                  </w:r>
                </w:p>
              </w:tc>
              <w:tc>
                <w:tcPr>
                  <w:tcW w:w="3199"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Katie Coburn</w:t>
                  </w:r>
                </w:p>
                <w:p w:rsidR="00AF0CD0" w:rsidRDefault="00552393" w:rsidP="00162AE0">
                  <w:pPr>
                    <w:framePr w:hSpace="180" w:wrap="around" w:vAnchor="text" w:hAnchor="text" w:y="1"/>
                    <w:suppressOverlap/>
                    <w:rPr>
                      <w:rFonts w:asciiTheme="minorHAnsi" w:hAnsiTheme="minorHAnsi"/>
                      <w:sz w:val="22"/>
                    </w:rPr>
                  </w:pPr>
                  <w:hyperlink r:id="rId23" w:history="1">
                    <w:r w:rsidR="00AF0CD0" w:rsidRPr="009B1005">
                      <w:rPr>
                        <w:rStyle w:val="Hyperlink"/>
                        <w:rFonts w:asciiTheme="minorHAnsi" w:hAnsiTheme="minorHAnsi"/>
                        <w:sz w:val="22"/>
                      </w:rPr>
                      <w:t>Katie.coburn@centralhealth.net</w:t>
                    </w:r>
                  </w:hyperlink>
                </w:p>
              </w:tc>
            </w:tr>
            <w:tr w:rsidR="00295083" w:rsidRPr="00DC54BF" w:rsidTr="00B942F2">
              <w:tc>
                <w:tcPr>
                  <w:tcW w:w="864" w:type="dxa"/>
                </w:tcPr>
                <w:p w:rsidR="00295083" w:rsidRDefault="00295083" w:rsidP="00162AE0">
                  <w:pPr>
                    <w:framePr w:hSpace="180" w:wrap="around" w:vAnchor="text" w:hAnchor="text" w:y="1"/>
                    <w:suppressOverlap/>
                    <w:rPr>
                      <w:rFonts w:asciiTheme="minorHAnsi" w:hAnsiTheme="minorHAnsi"/>
                      <w:sz w:val="22"/>
                    </w:rPr>
                  </w:pPr>
                  <w:r>
                    <w:rPr>
                      <w:rFonts w:asciiTheme="minorHAnsi" w:hAnsiTheme="minorHAnsi"/>
                      <w:sz w:val="22"/>
                    </w:rPr>
                    <w:t>14</w:t>
                  </w:r>
                </w:p>
              </w:tc>
              <w:tc>
                <w:tcPr>
                  <w:tcW w:w="1475" w:type="dxa"/>
                </w:tcPr>
                <w:p w:rsidR="00295083" w:rsidRDefault="00295083" w:rsidP="00162AE0">
                  <w:pPr>
                    <w:framePr w:hSpace="180" w:wrap="around" w:vAnchor="text" w:hAnchor="text" w:y="1"/>
                    <w:suppressOverlap/>
                    <w:rPr>
                      <w:rFonts w:asciiTheme="minorHAnsi" w:hAnsiTheme="minorHAnsi"/>
                      <w:sz w:val="22"/>
                    </w:rPr>
                  </w:pPr>
                  <w:r>
                    <w:rPr>
                      <w:rFonts w:asciiTheme="minorHAnsi" w:hAnsiTheme="minorHAnsi"/>
                      <w:sz w:val="22"/>
                    </w:rPr>
                    <w:t>9/11</w:t>
                  </w:r>
                </w:p>
              </w:tc>
              <w:tc>
                <w:tcPr>
                  <w:tcW w:w="4038" w:type="dxa"/>
                </w:tcPr>
                <w:p w:rsidR="00295083" w:rsidRDefault="00295083" w:rsidP="00162AE0">
                  <w:pPr>
                    <w:framePr w:hSpace="180" w:wrap="around" w:vAnchor="text" w:hAnchor="text" w:y="1"/>
                    <w:suppressOverlap/>
                    <w:rPr>
                      <w:rFonts w:asciiTheme="minorHAnsi" w:hAnsiTheme="minorHAnsi"/>
                      <w:sz w:val="22"/>
                    </w:rPr>
                  </w:pPr>
                  <w:r>
                    <w:rPr>
                      <w:rFonts w:asciiTheme="minorHAnsi" w:hAnsiTheme="minorHAnsi"/>
                      <w:sz w:val="22"/>
                    </w:rPr>
                    <w:t>RHP 14 Learning Collaborative</w:t>
                  </w:r>
                </w:p>
              </w:tc>
              <w:tc>
                <w:tcPr>
                  <w:tcW w:w="3199" w:type="dxa"/>
                </w:tcPr>
                <w:p w:rsidR="00295083" w:rsidRDefault="00295083" w:rsidP="00162AE0">
                  <w:pPr>
                    <w:framePr w:hSpace="180" w:wrap="around" w:vAnchor="text" w:hAnchor="text" w:y="1"/>
                    <w:suppressOverlap/>
                    <w:rPr>
                      <w:rFonts w:asciiTheme="minorHAnsi" w:hAnsiTheme="minorHAnsi"/>
                      <w:sz w:val="22"/>
                    </w:rPr>
                  </w:pPr>
                  <w:r>
                    <w:rPr>
                      <w:rFonts w:asciiTheme="minorHAnsi" w:hAnsiTheme="minorHAnsi"/>
                      <w:sz w:val="22"/>
                    </w:rPr>
                    <w:t>Jan Ramos</w:t>
                  </w:r>
                </w:p>
                <w:p w:rsidR="00295083" w:rsidRDefault="00295083" w:rsidP="00162AE0">
                  <w:pPr>
                    <w:framePr w:hSpace="180" w:wrap="around" w:vAnchor="text" w:hAnchor="text" w:y="1"/>
                    <w:suppressOverlap/>
                    <w:rPr>
                      <w:rFonts w:asciiTheme="minorHAnsi" w:hAnsiTheme="minorHAnsi"/>
                      <w:sz w:val="22"/>
                    </w:rPr>
                  </w:pPr>
                  <w:hyperlink r:id="rId24" w:history="1">
                    <w:r w:rsidRPr="009B1005">
                      <w:rPr>
                        <w:rStyle w:val="Hyperlink"/>
                        <w:rFonts w:asciiTheme="minorHAnsi" w:hAnsiTheme="minorHAnsi"/>
                        <w:sz w:val="22"/>
                      </w:rPr>
                      <w:t>Jramos3@echd.org</w:t>
                    </w:r>
                  </w:hyperlink>
                </w:p>
              </w:tc>
            </w:tr>
            <w:tr w:rsidR="00AF0CD0" w:rsidRPr="00DC54BF" w:rsidTr="00B942F2">
              <w:tc>
                <w:tcPr>
                  <w:tcW w:w="864"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1</w:t>
                  </w:r>
                </w:p>
              </w:tc>
              <w:tc>
                <w:tcPr>
                  <w:tcW w:w="1475"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9/15</w:t>
                  </w:r>
                </w:p>
              </w:tc>
              <w:tc>
                <w:tcPr>
                  <w:tcW w:w="4038"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RHP 1 Learning Collaborative</w:t>
                  </w:r>
                </w:p>
              </w:tc>
              <w:tc>
                <w:tcPr>
                  <w:tcW w:w="3199"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Stephanie Fenter</w:t>
                  </w:r>
                </w:p>
                <w:p w:rsidR="00AF0CD0" w:rsidRDefault="00552393" w:rsidP="00162AE0">
                  <w:pPr>
                    <w:framePr w:hSpace="180" w:wrap="around" w:vAnchor="text" w:hAnchor="text" w:y="1"/>
                    <w:suppressOverlap/>
                    <w:rPr>
                      <w:rFonts w:asciiTheme="minorHAnsi" w:hAnsiTheme="minorHAnsi"/>
                      <w:sz w:val="22"/>
                    </w:rPr>
                  </w:pPr>
                  <w:hyperlink r:id="rId25" w:history="1">
                    <w:r w:rsidR="00AF0CD0" w:rsidRPr="009B1005">
                      <w:rPr>
                        <w:rStyle w:val="Hyperlink"/>
                        <w:rFonts w:asciiTheme="minorHAnsi" w:hAnsiTheme="minorHAnsi"/>
                        <w:sz w:val="22"/>
                      </w:rPr>
                      <w:t>Stephanie.fenter@uthct.edu</w:t>
                    </w:r>
                  </w:hyperlink>
                  <w:r w:rsidR="00AF0CD0">
                    <w:rPr>
                      <w:rFonts w:asciiTheme="minorHAnsi" w:hAnsiTheme="minorHAnsi"/>
                      <w:sz w:val="22"/>
                    </w:rPr>
                    <w:t xml:space="preserve"> </w:t>
                  </w:r>
                </w:p>
              </w:tc>
            </w:tr>
            <w:tr w:rsidR="00AF0CD0" w:rsidRPr="00044C83" w:rsidTr="00B9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dxa"/>
                  <w:tcBorders>
                    <w:top w:val="nil"/>
                    <w:left w:val="nil"/>
                    <w:bottom w:val="nil"/>
                    <w:right w:val="nil"/>
                  </w:tcBorders>
                </w:tcPr>
                <w:p w:rsidR="00AF0CD0" w:rsidRPr="00044C83" w:rsidRDefault="00AF0CD0" w:rsidP="00162AE0">
                  <w:pPr>
                    <w:framePr w:hSpace="180" w:wrap="around" w:vAnchor="text" w:hAnchor="text" w:y="1"/>
                    <w:suppressOverlap/>
                    <w:rPr>
                      <w:rFonts w:asciiTheme="minorHAnsi" w:hAnsiTheme="minorHAnsi"/>
                      <w:sz w:val="22"/>
                    </w:rPr>
                  </w:pPr>
                  <w:r>
                    <w:rPr>
                      <w:rFonts w:asciiTheme="minorHAnsi" w:hAnsiTheme="minorHAnsi"/>
                      <w:sz w:val="22"/>
                    </w:rPr>
                    <w:t>17</w:t>
                  </w:r>
                </w:p>
              </w:tc>
              <w:tc>
                <w:tcPr>
                  <w:tcW w:w="1475" w:type="dxa"/>
                  <w:tcBorders>
                    <w:top w:val="nil"/>
                    <w:left w:val="nil"/>
                    <w:bottom w:val="nil"/>
                    <w:right w:val="nil"/>
                  </w:tcBorders>
                </w:tcPr>
                <w:p w:rsidR="00AF0CD0" w:rsidRPr="00044C83" w:rsidRDefault="00AF0CD0" w:rsidP="00162AE0">
                  <w:pPr>
                    <w:framePr w:hSpace="180" w:wrap="around" w:vAnchor="text" w:hAnchor="text" w:y="1"/>
                    <w:suppressOverlap/>
                    <w:rPr>
                      <w:rFonts w:asciiTheme="minorHAnsi" w:hAnsiTheme="minorHAnsi"/>
                      <w:sz w:val="22"/>
                    </w:rPr>
                  </w:pPr>
                  <w:r>
                    <w:rPr>
                      <w:rFonts w:asciiTheme="minorHAnsi" w:hAnsiTheme="minorHAnsi"/>
                      <w:sz w:val="22"/>
                    </w:rPr>
                    <w:t>9/16</w:t>
                  </w:r>
                </w:p>
              </w:tc>
              <w:tc>
                <w:tcPr>
                  <w:tcW w:w="4038" w:type="dxa"/>
                  <w:tcBorders>
                    <w:top w:val="nil"/>
                    <w:left w:val="nil"/>
                    <w:bottom w:val="nil"/>
                    <w:right w:val="nil"/>
                  </w:tcBorders>
                </w:tcPr>
                <w:p w:rsidR="00AF0CD0" w:rsidRPr="00044C83" w:rsidRDefault="00AF0CD0" w:rsidP="00162AE0">
                  <w:pPr>
                    <w:framePr w:hSpace="180" w:wrap="around" w:vAnchor="text" w:hAnchor="text" w:y="1"/>
                    <w:suppressOverlap/>
                    <w:rPr>
                      <w:rFonts w:asciiTheme="minorHAnsi" w:hAnsiTheme="minorHAnsi"/>
                      <w:sz w:val="22"/>
                    </w:rPr>
                  </w:pPr>
                  <w:r>
                    <w:rPr>
                      <w:rFonts w:asciiTheme="minorHAnsi" w:hAnsiTheme="minorHAnsi"/>
                      <w:sz w:val="22"/>
                    </w:rPr>
                    <w:t>RHP 17 Learning Collaborative - Population Health and Outcome Measures</w:t>
                  </w:r>
                </w:p>
              </w:tc>
              <w:tc>
                <w:tcPr>
                  <w:tcW w:w="3199" w:type="dxa"/>
                  <w:tcBorders>
                    <w:top w:val="nil"/>
                    <w:left w:val="nil"/>
                    <w:bottom w:val="nil"/>
                    <w:right w:val="nil"/>
                  </w:tcBorders>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Shayna Spurlin</w:t>
                  </w:r>
                </w:p>
                <w:p w:rsidR="00AF0CD0" w:rsidRPr="00044C83" w:rsidRDefault="00552393" w:rsidP="00162AE0">
                  <w:pPr>
                    <w:framePr w:hSpace="180" w:wrap="around" w:vAnchor="text" w:hAnchor="text" w:y="1"/>
                    <w:suppressOverlap/>
                    <w:rPr>
                      <w:rFonts w:asciiTheme="minorHAnsi" w:hAnsiTheme="minorHAnsi"/>
                      <w:sz w:val="22"/>
                    </w:rPr>
                  </w:pPr>
                  <w:hyperlink r:id="rId26" w:history="1">
                    <w:r w:rsidR="00AF0CD0" w:rsidRPr="009B1005">
                      <w:rPr>
                        <w:rStyle w:val="Hyperlink"/>
                        <w:rFonts w:asciiTheme="minorHAnsi" w:hAnsiTheme="minorHAnsi"/>
                        <w:sz w:val="22"/>
                      </w:rPr>
                      <w:t>Spurlin@sph.tamhsc.edu</w:t>
                    </w:r>
                  </w:hyperlink>
                </w:p>
              </w:tc>
            </w:tr>
            <w:tr w:rsidR="00AF0CD0" w:rsidRPr="00DC54BF" w:rsidTr="00B942F2">
              <w:tc>
                <w:tcPr>
                  <w:tcW w:w="864"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12</w:t>
                  </w:r>
                </w:p>
              </w:tc>
              <w:tc>
                <w:tcPr>
                  <w:tcW w:w="1475"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9/23</w:t>
                  </w:r>
                </w:p>
              </w:tc>
              <w:tc>
                <w:tcPr>
                  <w:tcW w:w="4038"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RHP 12 Regional Learning Collaborative</w:t>
                  </w:r>
                </w:p>
              </w:tc>
              <w:tc>
                <w:tcPr>
                  <w:tcW w:w="3199"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Bobbye Hrncirik</w:t>
                  </w:r>
                </w:p>
                <w:p w:rsidR="00AF0CD0" w:rsidRDefault="00552393" w:rsidP="00162AE0">
                  <w:pPr>
                    <w:framePr w:hSpace="180" w:wrap="around" w:vAnchor="text" w:hAnchor="text" w:y="1"/>
                    <w:suppressOverlap/>
                    <w:rPr>
                      <w:rFonts w:asciiTheme="minorHAnsi" w:hAnsiTheme="minorHAnsi"/>
                      <w:sz w:val="22"/>
                    </w:rPr>
                  </w:pPr>
                  <w:hyperlink r:id="rId27" w:history="1">
                    <w:r w:rsidR="00AF0CD0" w:rsidRPr="009B1005">
                      <w:rPr>
                        <w:rStyle w:val="Hyperlink"/>
                        <w:rFonts w:asciiTheme="minorHAnsi" w:hAnsiTheme="minorHAnsi"/>
                        <w:sz w:val="22"/>
                      </w:rPr>
                      <w:t>Bobbye.hrncirik@umchealthsystem.com</w:t>
                    </w:r>
                  </w:hyperlink>
                </w:p>
              </w:tc>
            </w:tr>
            <w:tr w:rsidR="00AF0CD0" w:rsidRPr="00DC54BF" w:rsidTr="00B942F2">
              <w:tc>
                <w:tcPr>
                  <w:tcW w:w="864"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9/24</w:t>
                  </w:r>
                </w:p>
              </w:tc>
              <w:tc>
                <w:tcPr>
                  <w:tcW w:w="4038"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 xml:space="preserve">RHP 9 Biannual Learning Collaborative Event </w:t>
                  </w:r>
                </w:p>
              </w:tc>
              <w:tc>
                <w:tcPr>
                  <w:tcW w:w="3199"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Margie Roche</w:t>
                  </w:r>
                </w:p>
                <w:p w:rsidR="00AF0CD0" w:rsidRDefault="00552393" w:rsidP="00162AE0">
                  <w:pPr>
                    <w:framePr w:hSpace="180" w:wrap="around" w:vAnchor="text" w:hAnchor="text" w:y="1"/>
                    <w:suppressOverlap/>
                    <w:rPr>
                      <w:rFonts w:asciiTheme="minorHAnsi" w:hAnsiTheme="minorHAnsi"/>
                      <w:sz w:val="22"/>
                    </w:rPr>
                  </w:pPr>
                  <w:hyperlink r:id="rId28" w:history="1">
                    <w:r w:rsidR="00AF0CD0" w:rsidRPr="00172424">
                      <w:rPr>
                        <w:rStyle w:val="Hyperlink"/>
                        <w:rFonts w:asciiTheme="minorHAnsi" w:hAnsiTheme="minorHAnsi"/>
                        <w:sz w:val="22"/>
                      </w:rPr>
                      <w:t>Margaret.roche@phhs.org</w:t>
                    </w:r>
                  </w:hyperlink>
                </w:p>
              </w:tc>
            </w:tr>
            <w:tr w:rsidR="00AF0CD0" w:rsidRPr="00DC54BF" w:rsidTr="00B942F2">
              <w:tc>
                <w:tcPr>
                  <w:tcW w:w="864"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9/25</w:t>
                  </w:r>
                </w:p>
              </w:tc>
              <w:tc>
                <w:tcPr>
                  <w:tcW w:w="4038"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RHP 2 Learning Collaborative</w:t>
                  </w:r>
                </w:p>
              </w:tc>
              <w:tc>
                <w:tcPr>
                  <w:tcW w:w="3199" w:type="dxa"/>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Susan Seidensticker</w:t>
                  </w:r>
                </w:p>
                <w:p w:rsidR="00AF0CD0" w:rsidRPr="00DC54BF" w:rsidRDefault="00AF0CD0" w:rsidP="00162AE0">
                  <w:pPr>
                    <w:framePr w:hSpace="180" w:wrap="around" w:vAnchor="text" w:hAnchor="text" w:y="1"/>
                    <w:suppressOverlap/>
                    <w:rPr>
                      <w:rFonts w:asciiTheme="minorHAnsi" w:hAnsiTheme="minorHAnsi"/>
                      <w:sz w:val="22"/>
                    </w:rPr>
                  </w:pPr>
                  <w:r>
                    <w:rPr>
                      <w:rFonts w:asciiTheme="minorHAnsi" w:hAnsiTheme="minorHAnsi"/>
                      <w:sz w:val="22"/>
                    </w:rPr>
                    <w:t>(</w:t>
                  </w:r>
                  <w:hyperlink r:id="rId29" w:history="1">
                    <w:r w:rsidRPr="00172424">
                      <w:rPr>
                        <w:rStyle w:val="Hyperlink"/>
                        <w:rFonts w:asciiTheme="minorHAnsi" w:hAnsiTheme="minorHAnsi"/>
                        <w:sz w:val="22"/>
                      </w:rPr>
                      <w:t>smseiden@utmb.edu</w:t>
                    </w:r>
                  </w:hyperlink>
                  <w:r>
                    <w:rPr>
                      <w:rFonts w:asciiTheme="minorHAnsi" w:hAnsiTheme="minorHAnsi"/>
                      <w:sz w:val="22"/>
                    </w:rPr>
                    <w:t>)</w:t>
                  </w:r>
                </w:p>
              </w:tc>
            </w:tr>
            <w:tr w:rsidR="00AF0CD0" w:rsidRPr="00DC54BF" w:rsidTr="00B942F2">
              <w:tc>
                <w:tcPr>
                  <w:tcW w:w="864" w:type="dxa"/>
                </w:tcPr>
                <w:p w:rsidR="00AF0CD0" w:rsidRDefault="00AF0CD0" w:rsidP="00162AE0">
                  <w:pPr>
                    <w:framePr w:hSpace="180" w:wrap="around" w:vAnchor="text" w:hAnchor="text" w:y="1"/>
                    <w:suppressOverlap/>
                    <w:rPr>
                      <w:rFonts w:asciiTheme="minorHAnsi" w:hAnsiTheme="minorHAnsi"/>
                      <w:sz w:val="22"/>
                      <w:szCs w:val="22"/>
                    </w:rPr>
                  </w:pPr>
                  <w:r>
                    <w:rPr>
                      <w:rFonts w:asciiTheme="minorHAnsi" w:hAnsiTheme="minorHAnsi"/>
                      <w:sz w:val="22"/>
                      <w:szCs w:val="22"/>
                    </w:rPr>
                    <w:t>10</w:t>
                  </w:r>
                </w:p>
              </w:tc>
              <w:tc>
                <w:tcPr>
                  <w:tcW w:w="1475" w:type="dxa"/>
                </w:tcPr>
                <w:p w:rsidR="00AF0CD0" w:rsidRDefault="00AF0CD0" w:rsidP="00162AE0">
                  <w:pPr>
                    <w:framePr w:hSpace="180" w:wrap="around" w:vAnchor="text" w:hAnchor="text" w:y="1"/>
                    <w:suppressOverlap/>
                    <w:rPr>
                      <w:rFonts w:asciiTheme="minorHAnsi" w:hAnsiTheme="minorHAnsi"/>
                      <w:sz w:val="22"/>
                      <w:szCs w:val="22"/>
                    </w:rPr>
                  </w:pPr>
                  <w:r>
                    <w:rPr>
                      <w:rFonts w:asciiTheme="minorHAnsi" w:hAnsiTheme="minorHAnsi"/>
                      <w:sz w:val="22"/>
                      <w:szCs w:val="22"/>
                    </w:rPr>
                    <w:t>9/29</w:t>
                  </w:r>
                </w:p>
              </w:tc>
              <w:tc>
                <w:tcPr>
                  <w:tcW w:w="4038" w:type="dxa"/>
                </w:tcPr>
                <w:p w:rsidR="00AF0CD0" w:rsidRDefault="00AF0CD0" w:rsidP="00162AE0">
                  <w:pPr>
                    <w:framePr w:hSpace="180" w:wrap="around" w:vAnchor="text" w:hAnchor="text" w:y="1"/>
                    <w:suppressOverlap/>
                    <w:rPr>
                      <w:rFonts w:asciiTheme="minorHAnsi" w:hAnsiTheme="minorHAnsi"/>
                      <w:sz w:val="22"/>
                      <w:szCs w:val="22"/>
                    </w:rPr>
                  </w:pPr>
                  <w:r>
                    <w:rPr>
                      <w:rFonts w:asciiTheme="minorHAnsi" w:hAnsiTheme="minorHAnsi"/>
                      <w:sz w:val="22"/>
                      <w:szCs w:val="22"/>
                    </w:rPr>
                    <w:t>RHP 10 Learning Collaborative Event</w:t>
                  </w:r>
                </w:p>
              </w:tc>
              <w:tc>
                <w:tcPr>
                  <w:tcW w:w="3199" w:type="dxa"/>
                </w:tcPr>
                <w:p w:rsidR="00AF0CD0" w:rsidRDefault="00AF0CD0" w:rsidP="00162AE0">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Meredith Oney (</w:t>
                  </w:r>
                  <w:hyperlink r:id="rId30"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AF0CD0" w:rsidRPr="00DC54BF" w:rsidTr="00B942F2">
              <w:tc>
                <w:tcPr>
                  <w:tcW w:w="864" w:type="dxa"/>
                </w:tcPr>
                <w:p w:rsidR="00AF0CD0" w:rsidRDefault="00AF0CD0" w:rsidP="00162AE0">
                  <w:pPr>
                    <w:framePr w:hSpace="180" w:wrap="around" w:vAnchor="text" w:hAnchor="text" w:y="1"/>
                    <w:suppressOverlap/>
                    <w:rPr>
                      <w:rFonts w:asciiTheme="minorHAnsi" w:hAnsiTheme="minorHAnsi"/>
                      <w:sz w:val="22"/>
                    </w:rPr>
                  </w:pPr>
                </w:p>
              </w:tc>
              <w:tc>
                <w:tcPr>
                  <w:tcW w:w="1475" w:type="dxa"/>
                </w:tcPr>
                <w:p w:rsidR="00AF0CD0" w:rsidRDefault="00AF0CD0" w:rsidP="00162AE0">
                  <w:pPr>
                    <w:framePr w:hSpace="180" w:wrap="around" w:vAnchor="text" w:hAnchor="text" w:y="1"/>
                    <w:suppressOverlap/>
                    <w:rPr>
                      <w:rFonts w:asciiTheme="minorHAnsi" w:hAnsiTheme="minorHAnsi"/>
                      <w:sz w:val="22"/>
                    </w:rPr>
                  </w:pPr>
                </w:p>
              </w:tc>
              <w:tc>
                <w:tcPr>
                  <w:tcW w:w="4038" w:type="dxa"/>
                </w:tcPr>
                <w:p w:rsidR="00AF0CD0" w:rsidRDefault="00AF0CD0" w:rsidP="00162AE0">
                  <w:pPr>
                    <w:framePr w:hSpace="180" w:wrap="around" w:vAnchor="text" w:hAnchor="text" w:y="1"/>
                    <w:suppressOverlap/>
                    <w:rPr>
                      <w:rFonts w:asciiTheme="minorHAnsi" w:hAnsiTheme="minorHAnsi"/>
                      <w:sz w:val="22"/>
                    </w:rPr>
                  </w:pPr>
                </w:p>
              </w:tc>
              <w:tc>
                <w:tcPr>
                  <w:tcW w:w="3199" w:type="dxa"/>
                </w:tcPr>
                <w:p w:rsidR="00AF0CD0" w:rsidRPr="00DC54BF" w:rsidRDefault="00AF0CD0" w:rsidP="00162AE0">
                  <w:pPr>
                    <w:framePr w:hSpace="180" w:wrap="around" w:vAnchor="text" w:hAnchor="text" w:y="1"/>
                    <w:suppressOverlap/>
                    <w:rPr>
                      <w:rFonts w:asciiTheme="minorHAnsi" w:hAnsiTheme="minorHAnsi"/>
                      <w:sz w:val="22"/>
                    </w:rPr>
                  </w:pPr>
                </w:p>
              </w:tc>
            </w:tr>
            <w:tr w:rsidR="00AF0CD0" w:rsidRPr="0080362C" w:rsidTr="00B942F2">
              <w:tc>
                <w:tcPr>
                  <w:tcW w:w="9576" w:type="dxa"/>
                  <w:gridSpan w:val="4"/>
                  <w:shd w:val="clear" w:color="auto" w:fill="8DB3E2" w:themeFill="text2" w:themeFillTint="66"/>
                </w:tcPr>
                <w:p w:rsidR="00AF0CD0" w:rsidRPr="0080362C" w:rsidRDefault="00AF0CD0" w:rsidP="00162AE0">
                  <w:pPr>
                    <w:framePr w:hSpace="180" w:wrap="around" w:vAnchor="text" w:hAnchor="text" w:y="1"/>
                    <w:suppressOverlap/>
                    <w:rPr>
                      <w:rFonts w:asciiTheme="minorHAnsi" w:hAnsiTheme="minorHAnsi"/>
                      <w:b/>
                      <w:sz w:val="24"/>
                    </w:rPr>
                  </w:pPr>
                  <w:r>
                    <w:rPr>
                      <w:rFonts w:asciiTheme="minorHAnsi" w:hAnsiTheme="minorHAnsi"/>
                      <w:b/>
                      <w:sz w:val="24"/>
                    </w:rPr>
                    <w:t>February 2016</w:t>
                  </w:r>
                </w:p>
              </w:tc>
            </w:tr>
            <w:tr w:rsidR="00AF0CD0" w:rsidRPr="0080362C" w:rsidTr="00B942F2">
              <w:tc>
                <w:tcPr>
                  <w:tcW w:w="864" w:type="dxa"/>
                  <w:shd w:val="clear" w:color="auto" w:fill="C6D9F1" w:themeFill="text2" w:themeFillTint="33"/>
                </w:tcPr>
                <w:p w:rsidR="00AF0CD0" w:rsidRPr="0080362C" w:rsidRDefault="00AF0CD0" w:rsidP="00162AE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AF0CD0" w:rsidRPr="0080362C" w:rsidRDefault="00AF0CD0" w:rsidP="00162AE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AF0CD0" w:rsidRPr="0080362C" w:rsidRDefault="00AF0CD0" w:rsidP="00162AE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AF0CD0" w:rsidRPr="0080362C" w:rsidRDefault="00AF0CD0" w:rsidP="00162AE0">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AF0CD0" w:rsidTr="00B9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dxa"/>
                  <w:tcBorders>
                    <w:top w:val="nil"/>
                    <w:left w:val="nil"/>
                    <w:bottom w:val="nil"/>
                    <w:right w:val="nil"/>
                  </w:tcBorders>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9 &amp; 10</w:t>
                  </w:r>
                </w:p>
              </w:tc>
              <w:tc>
                <w:tcPr>
                  <w:tcW w:w="1475" w:type="dxa"/>
                  <w:tcBorders>
                    <w:top w:val="nil"/>
                    <w:left w:val="nil"/>
                    <w:bottom w:val="nil"/>
                    <w:right w:val="nil"/>
                  </w:tcBorders>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2/9-10</w:t>
                  </w:r>
                </w:p>
              </w:tc>
              <w:tc>
                <w:tcPr>
                  <w:tcW w:w="4038" w:type="dxa"/>
                  <w:tcBorders>
                    <w:top w:val="nil"/>
                    <w:left w:val="nil"/>
                    <w:bottom w:val="nil"/>
                    <w:right w:val="nil"/>
                  </w:tcBorders>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2</w:t>
                  </w:r>
                  <w:r w:rsidRPr="00E226A3">
                    <w:rPr>
                      <w:rFonts w:asciiTheme="minorHAnsi" w:hAnsiTheme="minorHAnsi"/>
                      <w:sz w:val="22"/>
                      <w:vertAlign w:val="superscript"/>
                    </w:rPr>
                    <w:t>nd</w:t>
                  </w:r>
                  <w:r>
                    <w:rPr>
                      <w:rFonts w:asciiTheme="minorHAnsi" w:hAnsiTheme="minorHAnsi"/>
                      <w:sz w:val="22"/>
                    </w:rPr>
                    <w:t xml:space="preserve"> Annual RHP 9 &amp; RHP 10 Collaborative Connections - Impacting Care</w:t>
                  </w:r>
                </w:p>
              </w:tc>
              <w:tc>
                <w:tcPr>
                  <w:tcW w:w="3199" w:type="dxa"/>
                  <w:tcBorders>
                    <w:top w:val="nil"/>
                    <w:left w:val="nil"/>
                    <w:bottom w:val="nil"/>
                    <w:right w:val="nil"/>
                  </w:tcBorders>
                </w:tcPr>
                <w:p w:rsidR="00AF0CD0" w:rsidRDefault="00AF0CD0" w:rsidP="00162AE0">
                  <w:pPr>
                    <w:framePr w:hSpace="180" w:wrap="around" w:vAnchor="text" w:hAnchor="text" w:y="1"/>
                    <w:suppressOverlap/>
                    <w:rPr>
                      <w:rFonts w:asciiTheme="minorHAnsi" w:hAnsiTheme="minorHAnsi"/>
                      <w:sz w:val="22"/>
                    </w:rPr>
                  </w:pPr>
                  <w:r>
                    <w:rPr>
                      <w:rFonts w:asciiTheme="minorHAnsi" w:hAnsiTheme="minorHAnsi"/>
                      <w:sz w:val="22"/>
                    </w:rPr>
                    <w:t>RHP 9: Margie Roche</w:t>
                  </w:r>
                </w:p>
                <w:p w:rsidR="00AF0CD0" w:rsidRDefault="00552393" w:rsidP="00162AE0">
                  <w:pPr>
                    <w:framePr w:hSpace="180" w:wrap="around" w:vAnchor="text" w:hAnchor="text" w:y="1"/>
                    <w:suppressOverlap/>
                    <w:rPr>
                      <w:rStyle w:val="Hyperlink"/>
                      <w:rFonts w:asciiTheme="minorHAnsi" w:hAnsiTheme="minorHAnsi"/>
                      <w:sz w:val="22"/>
                    </w:rPr>
                  </w:pPr>
                  <w:hyperlink r:id="rId31" w:history="1">
                    <w:r w:rsidR="00AF0CD0" w:rsidRPr="00172424">
                      <w:rPr>
                        <w:rStyle w:val="Hyperlink"/>
                        <w:rFonts w:asciiTheme="minorHAnsi" w:hAnsiTheme="minorHAnsi"/>
                        <w:sz w:val="22"/>
                      </w:rPr>
                      <w:t>Margaret.roche@phhs.org</w:t>
                    </w:r>
                  </w:hyperlink>
                </w:p>
                <w:p w:rsidR="00AF0CD0" w:rsidRPr="00AF0CD0" w:rsidRDefault="00AF0CD0" w:rsidP="00162AE0">
                  <w:pPr>
                    <w:framePr w:hSpace="180" w:wrap="around" w:vAnchor="text" w:hAnchor="text" w:y="1"/>
                    <w:suppressOverlap/>
                    <w:rPr>
                      <w:rStyle w:val="Hyperlink"/>
                      <w:rFonts w:asciiTheme="minorHAnsi" w:hAnsiTheme="minorHAnsi"/>
                      <w:color w:val="auto"/>
                      <w:sz w:val="22"/>
                      <w:szCs w:val="22"/>
                      <w:u w:val="none"/>
                    </w:rPr>
                  </w:pPr>
                  <w:r w:rsidRPr="00AF0CD0">
                    <w:rPr>
                      <w:rStyle w:val="Hyperlink"/>
                      <w:rFonts w:asciiTheme="minorHAnsi" w:hAnsiTheme="minorHAnsi"/>
                      <w:color w:val="auto"/>
                      <w:sz w:val="22"/>
                      <w:szCs w:val="22"/>
                      <w:u w:val="none"/>
                    </w:rPr>
                    <w:t>RHP 10: Meredith Oney</w:t>
                  </w:r>
                </w:p>
                <w:p w:rsidR="00AF0CD0" w:rsidRPr="00E226A3" w:rsidRDefault="00552393" w:rsidP="00162AE0">
                  <w:pPr>
                    <w:framePr w:hSpace="180" w:wrap="around" w:vAnchor="text" w:hAnchor="text" w:y="1"/>
                    <w:suppressOverlap/>
                    <w:rPr>
                      <w:rFonts w:asciiTheme="minorHAnsi" w:hAnsiTheme="minorHAnsi"/>
                      <w:sz w:val="22"/>
                      <w:szCs w:val="22"/>
                    </w:rPr>
                  </w:pPr>
                  <w:hyperlink r:id="rId32" w:history="1">
                    <w:r w:rsidR="00AF0CD0" w:rsidRPr="009B1005">
                      <w:rPr>
                        <w:rStyle w:val="Hyperlink"/>
                        <w:rFonts w:asciiTheme="minorHAnsi" w:hAnsiTheme="minorHAnsi"/>
                        <w:sz w:val="22"/>
                      </w:rPr>
                      <w:t>money@jpshealth.org</w:t>
                    </w:r>
                  </w:hyperlink>
                </w:p>
              </w:tc>
            </w:tr>
          </w:tbl>
          <w:p w:rsidR="00CD6951" w:rsidRDefault="00CD6951"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t xml:space="preserve">For waiver questions, email waiver staff:  </w:t>
      </w:r>
      <w:hyperlink r:id="rId33"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F2" w:rsidRDefault="00B942F2">
      <w:r>
        <w:separator/>
      </w:r>
    </w:p>
  </w:endnote>
  <w:endnote w:type="continuationSeparator" w:id="0">
    <w:p w:rsidR="00B942F2" w:rsidRDefault="00B9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3354"/>
      <w:docPartObj>
        <w:docPartGallery w:val="Page Numbers (Bottom of Page)"/>
        <w:docPartUnique/>
      </w:docPartObj>
    </w:sdtPr>
    <w:sdtEndPr>
      <w:rPr>
        <w:noProof/>
      </w:rPr>
    </w:sdtEndPr>
    <w:sdtContent>
      <w:p w:rsidR="00B942F2" w:rsidRDefault="00B942F2">
        <w:pPr>
          <w:pStyle w:val="Footer"/>
          <w:jc w:val="right"/>
        </w:pPr>
        <w:r>
          <w:fldChar w:fldCharType="begin"/>
        </w:r>
        <w:r>
          <w:instrText xml:space="preserve"> PAGE   \* MERGEFORMAT </w:instrText>
        </w:r>
        <w:r>
          <w:fldChar w:fldCharType="separate"/>
        </w:r>
        <w:r w:rsidR="00552393">
          <w:rPr>
            <w:noProof/>
          </w:rPr>
          <w:t>4</w:t>
        </w:r>
        <w:r>
          <w:rPr>
            <w:noProof/>
          </w:rPr>
          <w:fldChar w:fldCharType="end"/>
        </w:r>
      </w:p>
    </w:sdtContent>
  </w:sdt>
  <w:p w:rsidR="00B942F2" w:rsidRDefault="00B9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F2" w:rsidRDefault="00B942F2">
      <w:r>
        <w:separator/>
      </w:r>
    </w:p>
  </w:footnote>
  <w:footnote w:type="continuationSeparator" w:id="0">
    <w:p w:rsidR="00B942F2" w:rsidRDefault="00B9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F2" w:rsidRPr="00B00C71" w:rsidRDefault="00B942F2"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392"/>
    <w:multiLevelType w:val="hybridMultilevel"/>
    <w:tmpl w:val="62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27420"/>
    <w:multiLevelType w:val="hybridMultilevel"/>
    <w:tmpl w:val="DF78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132EF"/>
    <w:multiLevelType w:val="hybridMultilevel"/>
    <w:tmpl w:val="E28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A13F4"/>
    <w:multiLevelType w:val="hybridMultilevel"/>
    <w:tmpl w:val="739C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433D2"/>
    <w:multiLevelType w:val="hybridMultilevel"/>
    <w:tmpl w:val="409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A0F62"/>
    <w:multiLevelType w:val="hybridMultilevel"/>
    <w:tmpl w:val="4D7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8">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EE3F82"/>
    <w:multiLevelType w:val="hybridMultilevel"/>
    <w:tmpl w:val="3720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41D9D"/>
    <w:multiLevelType w:val="hybridMultilevel"/>
    <w:tmpl w:val="483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C585A"/>
    <w:multiLevelType w:val="hybridMultilevel"/>
    <w:tmpl w:val="5FE68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B4236C"/>
    <w:multiLevelType w:val="hybridMultilevel"/>
    <w:tmpl w:val="2EA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C14C1"/>
    <w:multiLevelType w:val="hybridMultilevel"/>
    <w:tmpl w:val="876E06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31">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nsid w:val="7D975C0E"/>
    <w:multiLevelType w:val="hybridMultilevel"/>
    <w:tmpl w:val="8CC04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E2C2F3B"/>
    <w:multiLevelType w:val="hybridMultilevel"/>
    <w:tmpl w:val="7B7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E931BEC"/>
    <w:multiLevelType w:val="hybridMultilevel"/>
    <w:tmpl w:val="4EB8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7"/>
  </w:num>
  <w:num w:numId="4">
    <w:abstractNumId w:val="3"/>
  </w:num>
  <w:num w:numId="5">
    <w:abstractNumId w:val="10"/>
  </w:num>
  <w:num w:numId="6">
    <w:abstractNumId w:val="24"/>
  </w:num>
  <w:num w:numId="7">
    <w:abstractNumId w:val="4"/>
  </w:num>
  <w:num w:numId="8">
    <w:abstractNumId w:val="9"/>
  </w:num>
  <w:num w:numId="9">
    <w:abstractNumId w:val="31"/>
  </w:num>
  <w:num w:numId="10">
    <w:abstractNumId w:val="32"/>
  </w:num>
  <w:num w:numId="11">
    <w:abstractNumId w:val="20"/>
  </w:num>
  <w:num w:numId="12">
    <w:abstractNumId w:val="1"/>
  </w:num>
  <w:num w:numId="13">
    <w:abstractNumId w:val="12"/>
  </w:num>
  <w:num w:numId="14">
    <w:abstractNumId w:val="5"/>
  </w:num>
  <w:num w:numId="15">
    <w:abstractNumId w:val="18"/>
  </w:num>
  <w:num w:numId="16">
    <w:abstractNumId w:val="15"/>
  </w:num>
  <w:num w:numId="17">
    <w:abstractNumId w:val="19"/>
  </w:num>
  <w:num w:numId="18">
    <w:abstractNumId w:val="28"/>
  </w:num>
  <w:num w:numId="19">
    <w:abstractNumId w:val="6"/>
  </w:num>
  <w:num w:numId="20">
    <w:abstractNumId w:val="27"/>
  </w:num>
  <w:num w:numId="21">
    <w:abstractNumId w:val="35"/>
  </w:num>
  <w:num w:numId="22">
    <w:abstractNumId w:val="3"/>
  </w:num>
  <w:num w:numId="23">
    <w:abstractNumId w:val="16"/>
  </w:num>
  <w:num w:numId="24">
    <w:abstractNumId w:val="33"/>
  </w:num>
  <w:num w:numId="25">
    <w:abstractNumId w:val="25"/>
  </w:num>
  <w:num w:numId="26">
    <w:abstractNumId w:val="13"/>
  </w:num>
  <w:num w:numId="27">
    <w:abstractNumId w:val="29"/>
  </w:num>
  <w:num w:numId="28">
    <w:abstractNumId w:val="26"/>
  </w:num>
  <w:num w:numId="29">
    <w:abstractNumId w:val="2"/>
  </w:num>
  <w:num w:numId="30">
    <w:abstractNumId w:val="7"/>
  </w:num>
  <w:num w:numId="31">
    <w:abstractNumId w:val="11"/>
  </w:num>
  <w:num w:numId="32">
    <w:abstractNumId w:val="14"/>
  </w:num>
  <w:num w:numId="33">
    <w:abstractNumId w:val="34"/>
  </w:num>
  <w:num w:numId="34">
    <w:abstractNumId w:val="8"/>
  </w:num>
  <w:num w:numId="35">
    <w:abstractNumId w:val="23"/>
  </w:num>
  <w:num w:numId="36">
    <w:abstractNumId w:val="21"/>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0658A"/>
    <w:rsid w:val="00006C76"/>
    <w:rsid w:val="00011761"/>
    <w:rsid w:val="000126BA"/>
    <w:rsid w:val="0001270A"/>
    <w:rsid w:val="000142AA"/>
    <w:rsid w:val="00014A96"/>
    <w:rsid w:val="00015182"/>
    <w:rsid w:val="000153FC"/>
    <w:rsid w:val="00016757"/>
    <w:rsid w:val="00017151"/>
    <w:rsid w:val="000204C1"/>
    <w:rsid w:val="00020EC9"/>
    <w:rsid w:val="00021251"/>
    <w:rsid w:val="00021A4A"/>
    <w:rsid w:val="00022991"/>
    <w:rsid w:val="00022F41"/>
    <w:rsid w:val="0002305D"/>
    <w:rsid w:val="000231CB"/>
    <w:rsid w:val="00023B82"/>
    <w:rsid w:val="00024145"/>
    <w:rsid w:val="000272ED"/>
    <w:rsid w:val="00027302"/>
    <w:rsid w:val="00027345"/>
    <w:rsid w:val="000301A8"/>
    <w:rsid w:val="00030375"/>
    <w:rsid w:val="000304AB"/>
    <w:rsid w:val="000317F5"/>
    <w:rsid w:val="00032865"/>
    <w:rsid w:val="00032EF4"/>
    <w:rsid w:val="00033B22"/>
    <w:rsid w:val="0003441F"/>
    <w:rsid w:val="00034540"/>
    <w:rsid w:val="0003494D"/>
    <w:rsid w:val="0003600A"/>
    <w:rsid w:val="000425C0"/>
    <w:rsid w:val="000440DA"/>
    <w:rsid w:val="0004464B"/>
    <w:rsid w:val="00044836"/>
    <w:rsid w:val="00046130"/>
    <w:rsid w:val="0004647B"/>
    <w:rsid w:val="00046583"/>
    <w:rsid w:val="000465A2"/>
    <w:rsid w:val="00046644"/>
    <w:rsid w:val="000520F7"/>
    <w:rsid w:val="0005329D"/>
    <w:rsid w:val="00053B83"/>
    <w:rsid w:val="00054617"/>
    <w:rsid w:val="00055D18"/>
    <w:rsid w:val="00055E65"/>
    <w:rsid w:val="000565E2"/>
    <w:rsid w:val="00056D71"/>
    <w:rsid w:val="0005755A"/>
    <w:rsid w:val="00060CE0"/>
    <w:rsid w:val="0006201E"/>
    <w:rsid w:val="00062FB1"/>
    <w:rsid w:val="00065CC4"/>
    <w:rsid w:val="0006722B"/>
    <w:rsid w:val="00067B00"/>
    <w:rsid w:val="00070FA7"/>
    <w:rsid w:val="00073EDC"/>
    <w:rsid w:val="00074CBD"/>
    <w:rsid w:val="00074F66"/>
    <w:rsid w:val="000753A3"/>
    <w:rsid w:val="00077CD9"/>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4DF7"/>
    <w:rsid w:val="000B5BB7"/>
    <w:rsid w:val="000B5DD0"/>
    <w:rsid w:val="000B6A99"/>
    <w:rsid w:val="000B725D"/>
    <w:rsid w:val="000B7D8C"/>
    <w:rsid w:val="000B7E80"/>
    <w:rsid w:val="000C4C5C"/>
    <w:rsid w:val="000C6052"/>
    <w:rsid w:val="000C6549"/>
    <w:rsid w:val="000C685E"/>
    <w:rsid w:val="000C6AF9"/>
    <w:rsid w:val="000C776B"/>
    <w:rsid w:val="000C7A46"/>
    <w:rsid w:val="000D006A"/>
    <w:rsid w:val="000D271E"/>
    <w:rsid w:val="000D77C8"/>
    <w:rsid w:val="000E0E18"/>
    <w:rsid w:val="000E180D"/>
    <w:rsid w:val="000E1B02"/>
    <w:rsid w:val="000E2E21"/>
    <w:rsid w:val="000E4D89"/>
    <w:rsid w:val="000E7DB2"/>
    <w:rsid w:val="000F0292"/>
    <w:rsid w:val="000F0964"/>
    <w:rsid w:val="000F497D"/>
    <w:rsid w:val="000F520D"/>
    <w:rsid w:val="000F5DA4"/>
    <w:rsid w:val="000F63F1"/>
    <w:rsid w:val="000F642B"/>
    <w:rsid w:val="00100BE3"/>
    <w:rsid w:val="0010185F"/>
    <w:rsid w:val="00101FC7"/>
    <w:rsid w:val="0010530D"/>
    <w:rsid w:val="00107A99"/>
    <w:rsid w:val="00112AF5"/>
    <w:rsid w:val="0011460B"/>
    <w:rsid w:val="00114CF3"/>
    <w:rsid w:val="00115243"/>
    <w:rsid w:val="00115D3A"/>
    <w:rsid w:val="0011680C"/>
    <w:rsid w:val="0012478C"/>
    <w:rsid w:val="0012502E"/>
    <w:rsid w:val="0012533B"/>
    <w:rsid w:val="00125CD1"/>
    <w:rsid w:val="00125D67"/>
    <w:rsid w:val="0012664D"/>
    <w:rsid w:val="001319C8"/>
    <w:rsid w:val="00132013"/>
    <w:rsid w:val="00134532"/>
    <w:rsid w:val="00134BAB"/>
    <w:rsid w:val="00134F92"/>
    <w:rsid w:val="00135CA6"/>
    <w:rsid w:val="0014437D"/>
    <w:rsid w:val="0014558F"/>
    <w:rsid w:val="00145C7E"/>
    <w:rsid w:val="00146508"/>
    <w:rsid w:val="001466D9"/>
    <w:rsid w:val="00146C6F"/>
    <w:rsid w:val="0014723C"/>
    <w:rsid w:val="001502B6"/>
    <w:rsid w:val="00151F44"/>
    <w:rsid w:val="00153BC5"/>
    <w:rsid w:val="00154064"/>
    <w:rsid w:val="00155D49"/>
    <w:rsid w:val="00155E1D"/>
    <w:rsid w:val="00157B5E"/>
    <w:rsid w:val="001628B5"/>
    <w:rsid w:val="00162AE0"/>
    <w:rsid w:val="001664F6"/>
    <w:rsid w:val="00167332"/>
    <w:rsid w:val="00170772"/>
    <w:rsid w:val="00170D0C"/>
    <w:rsid w:val="00171C6F"/>
    <w:rsid w:val="0017244A"/>
    <w:rsid w:val="001726DC"/>
    <w:rsid w:val="001746D2"/>
    <w:rsid w:val="00174FD4"/>
    <w:rsid w:val="00176305"/>
    <w:rsid w:val="00176BBA"/>
    <w:rsid w:val="00177EBD"/>
    <w:rsid w:val="0018081E"/>
    <w:rsid w:val="001809BB"/>
    <w:rsid w:val="00180EBC"/>
    <w:rsid w:val="00182B57"/>
    <w:rsid w:val="00183537"/>
    <w:rsid w:val="00183E24"/>
    <w:rsid w:val="001851A0"/>
    <w:rsid w:val="001851BA"/>
    <w:rsid w:val="00185CD0"/>
    <w:rsid w:val="00190700"/>
    <w:rsid w:val="00191060"/>
    <w:rsid w:val="00191387"/>
    <w:rsid w:val="00191A03"/>
    <w:rsid w:val="00191B3A"/>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0B94"/>
    <w:rsid w:val="001E267D"/>
    <w:rsid w:val="001E4141"/>
    <w:rsid w:val="001E538A"/>
    <w:rsid w:val="001F1187"/>
    <w:rsid w:val="001F1F8B"/>
    <w:rsid w:val="001F2678"/>
    <w:rsid w:val="001F27AD"/>
    <w:rsid w:val="001F2E68"/>
    <w:rsid w:val="001F2FE9"/>
    <w:rsid w:val="001F7A0C"/>
    <w:rsid w:val="001F7E7A"/>
    <w:rsid w:val="002009F0"/>
    <w:rsid w:val="002014E0"/>
    <w:rsid w:val="00201BE1"/>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29C"/>
    <w:rsid w:val="002234C6"/>
    <w:rsid w:val="00227C02"/>
    <w:rsid w:val="00227F1D"/>
    <w:rsid w:val="0023041C"/>
    <w:rsid w:val="00232083"/>
    <w:rsid w:val="002326CC"/>
    <w:rsid w:val="00232B54"/>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1B48"/>
    <w:rsid w:val="00273568"/>
    <w:rsid w:val="002742E4"/>
    <w:rsid w:val="00274FFF"/>
    <w:rsid w:val="0027620D"/>
    <w:rsid w:val="00277F15"/>
    <w:rsid w:val="00282343"/>
    <w:rsid w:val="00282D1E"/>
    <w:rsid w:val="0028333A"/>
    <w:rsid w:val="002836FC"/>
    <w:rsid w:val="00285CC4"/>
    <w:rsid w:val="00286DAC"/>
    <w:rsid w:val="002939E4"/>
    <w:rsid w:val="002942C9"/>
    <w:rsid w:val="00294C8C"/>
    <w:rsid w:val="00295083"/>
    <w:rsid w:val="0029521D"/>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3438"/>
    <w:rsid w:val="002C5676"/>
    <w:rsid w:val="002C6D08"/>
    <w:rsid w:val="002D360A"/>
    <w:rsid w:val="002D3C7A"/>
    <w:rsid w:val="002D40F2"/>
    <w:rsid w:val="002D4DB8"/>
    <w:rsid w:val="002D4F18"/>
    <w:rsid w:val="002D60D9"/>
    <w:rsid w:val="002D65D7"/>
    <w:rsid w:val="002E0A6E"/>
    <w:rsid w:val="002E0C29"/>
    <w:rsid w:val="002E1930"/>
    <w:rsid w:val="002E246B"/>
    <w:rsid w:val="002E382C"/>
    <w:rsid w:val="002E449B"/>
    <w:rsid w:val="002E4A85"/>
    <w:rsid w:val="002F1C44"/>
    <w:rsid w:val="002F399B"/>
    <w:rsid w:val="002F4948"/>
    <w:rsid w:val="002F54BD"/>
    <w:rsid w:val="002F7B21"/>
    <w:rsid w:val="00300949"/>
    <w:rsid w:val="00302D10"/>
    <w:rsid w:val="00303F2D"/>
    <w:rsid w:val="0030446F"/>
    <w:rsid w:val="003078F9"/>
    <w:rsid w:val="003109F8"/>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BD2"/>
    <w:rsid w:val="00332D01"/>
    <w:rsid w:val="00332F6F"/>
    <w:rsid w:val="003340C3"/>
    <w:rsid w:val="003361A8"/>
    <w:rsid w:val="003368E6"/>
    <w:rsid w:val="0034192A"/>
    <w:rsid w:val="0034388E"/>
    <w:rsid w:val="0034416C"/>
    <w:rsid w:val="00344F28"/>
    <w:rsid w:val="003454B3"/>
    <w:rsid w:val="003500C0"/>
    <w:rsid w:val="00350E78"/>
    <w:rsid w:val="003527C1"/>
    <w:rsid w:val="0035329B"/>
    <w:rsid w:val="0035589C"/>
    <w:rsid w:val="00360180"/>
    <w:rsid w:val="003606A9"/>
    <w:rsid w:val="00360988"/>
    <w:rsid w:val="003614AD"/>
    <w:rsid w:val="00361854"/>
    <w:rsid w:val="003636B3"/>
    <w:rsid w:val="0036374E"/>
    <w:rsid w:val="0036375B"/>
    <w:rsid w:val="0036412E"/>
    <w:rsid w:val="00364DE5"/>
    <w:rsid w:val="00365201"/>
    <w:rsid w:val="003652C3"/>
    <w:rsid w:val="003653EE"/>
    <w:rsid w:val="00367394"/>
    <w:rsid w:val="00367BB8"/>
    <w:rsid w:val="0037075C"/>
    <w:rsid w:val="00370AA5"/>
    <w:rsid w:val="003711EE"/>
    <w:rsid w:val="00371338"/>
    <w:rsid w:val="00374710"/>
    <w:rsid w:val="00374869"/>
    <w:rsid w:val="00375410"/>
    <w:rsid w:val="00375CE6"/>
    <w:rsid w:val="003770EE"/>
    <w:rsid w:val="00382C29"/>
    <w:rsid w:val="003832CB"/>
    <w:rsid w:val="00383FAE"/>
    <w:rsid w:val="00387349"/>
    <w:rsid w:val="0038762A"/>
    <w:rsid w:val="0039166B"/>
    <w:rsid w:val="003918D8"/>
    <w:rsid w:val="00391B39"/>
    <w:rsid w:val="00391F1F"/>
    <w:rsid w:val="00392494"/>
    <w:rsid w:val="003929F9"/>
    <w:rsid w:val="0039329A"/>
    <w:rsid w:val="003950D8"/>
    <w:rsid w:val="0039536E"/>
    <w:rsid w:val="00395E14"/>
    <w:rsid w:val="00397D5D"/>
    <w:rsid w:val="003A304E"/>
    <w:rsid w:val="003A3B76"/>
    <w:rsid w:val="003A3EE7"/>
    <w:rsid w:val="003A489E"/>
    <w:rsid w:val="003A5710"/>
    <w:rsid w:val="003A5FC3"/>
    <w:rsid w:val="003A73FC"/>
    <w:rsid w:val="003B3317"/>
    <w:rsid w:val="003B4A54"/>
    <w:rsid w:val="003B6B2B"/>
    <w:rsid w:val="003B7265"/>
    <w:rsid w:val="003C09CF"/>
    <w:rsid w:val="003C497E"/>
    <w:rsid w:val="003C6E6F"/>
    <w:rsid w:val="003C794F"/>
    <w:rsid w:val="003D0464"/>
    <w:rsid w:val="003D054B"/>
    <w:rsid w:val="003D20DD"/>
    <w:rsid w:val="003D2408"/>
    <w:rsid w:val="003D4922"/>
    <w:rsid w:val="003D6497"/>
    <w:rsid w:val="003D6644"/>
    <w:rsid w:val="003D71E6"/>
    <w:rsid w:val="003D7B8F"/>
    <w:rsid w:val="003E0711"/>
    <w:rsid w:val="003E1C3A"/>
    <w:rsid w:val="003E4595"/>
    <w:rsid w:val="003E57B8"/>
    <w:rsid w:val="003E5C8E"/>
    <w:rsid w:val="003E62C4"/>
    <w:rsid w:val="003E685E"/>
    <w:rsid w:val="003E7F76"/>
    <w:rsid w:val="003F1324"/>
    <w:rsid w:val="003F2C3B"/>
    <w:rsid w:val="003F46A2"/>
    <w:rsid w:val="003F6EDE"/>
    <w:rsid w:val="003F7565"/>
    <w:rsid w:val="003F7A00"/>
    <w:rsid w:val="003F7AAD"/>
    <w:rsid w:val="00400037"/>
    <w:rsid w:val="004001E2"/>
    <w:rsid w:val="004013BD"/>
    <w:rsid w:val="00402D53"/>
    <w:rsid w:val="00405C55"/>
    <w:rsid w:val="004061D0"/>
    <w:rsid w:val="0040735D"/>
    <w:rsid w:val="00407A71"/>
    <w:rsid w:val="00414625"/>
    <w:rsid w:val="004159A1"/>
    <w:rsid w:val="00416B5F"/>
    <w:rsid w:val="00417B3B"/>
    <w:rsid w:val="00420BD5"/>
    <w:rsid w:val="0042133A"/>
    <w:rsid w:val="00422C8C"/>
    <w:rsid w:val="0042356B"/>
    <w:rsid w:val="00423C26"/>
    <w:rsid w:val="004256C2"/>
    <w:rsid w:val="00427D6D"/>
    <w:rsid w:val="0043158B"/>
    <w:rsid w:val="004345D1"/>
    <w:rsid w:val="00435C1C"/>
    <w:rsid w:val="004360E4"/>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52BD"/>
    <w:rsid w:val="0046609E"/>
    <w:rsid w:val="004660EA"/>
    <w:rsid w:val="00470102"/>
    <w:rsid w:val="00470BD5"/>
    <w:rsid w:val="00470DC7"/>
    <w:rsid w:val="00471EAB"/>
    <w:rsid w:val="004729E7"/>
    <w:rsid w:val="00474ACD"/>
    <w:rsid w:val="00475614"/>
    <w:rsid w:val="004770E1"/>
    <w:rsid w:val="00477B4A"/>
    <w:rsid w:val="00477F9E"/>
    <w:rsid w:val="004818AD"/>
    <w:rsid w:val="00481B23"/>
    <w:rsid w:val="00482279"/>
    <w:rsid w:val="00484AC3"/>
    <w:rsid w:val="00487096"/>
    <w:rsid w:val="00490A55"/>
    <w:rsid w:val="00491CBD"/>
    <w:rsid w:val="00495C5C"/>
    <w:rsid w:val="00495EE5"/>
    <w:rsid w:val="004A0B4A"/>
    <w:rsid w:val="004A1B5F"/>
    <w:rsid w:val="004A1D35"/>
    <w:rsid w:val="004A374F"/>
    <w:rsid w:val="004B0927"/>
    <w:rsid w:val="004B2868"/>
    <w:rsid w:val="004B3CE4"/>
    <w:rsid w:val="004B46F4"/>
    <w:rsid w:val="004B4CF2"/>
    <w:rsid w:val="004B52E4"/>
    <w:rsid w:val="004B5C0F"/>
    <w:rsid w:val="004C0E00"/>
    <w:rsid w:val="004C30F3"/>
    <w:rsid w:val="004C3AAC"/>
    <w:rsid w:val="004C58DC"/>
    <w:rsid w:val="004D04B6"/>
    <w:rsid w:val="004D06E2"/>
    <w:rsid w:val="004D2245"/>
    <w:rsid w:val="004D2A0E"/>
    <w:rsid w:val="004D4F69"/>
    <w:rsid w:val="004D56D2"/>
    <w:rsid w:val="004D734F"/>
    <w:rsid w:val="004E1890"/>
    <w:rsid w:val="004E37FB"/>
    <w:rsid w:val="004E43B9"/>
    <w:rsid w:val="004E4E2A"/>
    <w:rsid w:val="004E6975"/>
    <w:rsid w:val="004E78AD"/>
    <w:rsid w:val="004F10AC"/>
    <w:rsid w:val="004F26B2"/>
    <w:rsid w:val="004F3457"/>
    <w:rsid w:val="00503F82"/>
    <w:rsid w:val="005047E1"/>
    <w:rsid w:val="00504D78"/>
    <w:rsid w:val="00511214"/>
    <w:rsid w:val="00512907"/>
    <w:rsid w:val="005142C3"/>
    <w:rsid w:val="00515A27"/>
    <w:rsid w:val="0051794F"/>
    <w:rsid w:val="00520324"/>
    <w:rsid w:val="0052114F"/>
    <w:rsid w:val="005221AD"/>
    <w:rsid w:val="00522A16"/>
    <w:rsid w:val="00523CE2"/>
    <w:rsid w:val="00530CD4"/>
    <w:rsid w:val="00532380"/>
    <w:rsid w:val="005330E7"/>
    <w:rsid w:val="00534D8E"/>
    <w:rsid w:val="0053559F"/>
    <w:rsid w:val="00537F18"/>
    <w:rsid w:val="00541FA9"/>
    <w:rsid w:val="00544C03"/>
    <w:rsid w:val="00546B69"/>
    <w:rsid w:val="00552393"/>
    <w:rsid w:val="005524B9"/>
    <w:rsid w:val="00553B03"/>
    <w:rsid w:val="005544CE"/>
    <w:rsid w:val="00554759"/>
    <w:rsid w:val="00555B70"/>
    <w:rsid w:val="005569BF"/>
    <w:rsid w:val="00560D63"/>
    <w:rsid w:val="005614E3"/>
    <w:rsid w:val="00561777"/>
    <w:rsid w:val="0056277F"/>
    <w:rsid w:val="005662E7"/>
    <w:rsid w:val="005676D9"/>
    <w:rsid w:val="0056784E"/>
    <w:rsid w:val="00567F12"/>
    <w:rsid w:val="00567FBD"/>
    <w:rsid w:val="00570CAC"/>
    <w:rsid w:val="00570D7F"/>
    <w:rsid w:val="00571168"/>
    <w:rsid w:val="0057383A"/>
    <w:rsid w:val="00574516"/>
    <w:rsid w:val="00575148"/>
    <w:rsid w:val="00575189"/>
    <w:rsid w:val="00575E97"/>
    <w:rsid w:val="0058129A"/>
    <w:rsid w:val="00582626"/>
    <w:rsid w:val="0058592F"/>
    <w:rsid w:val="00585B28"/>
    <w:rsid w:val="00595F82"/>
    <w:rsid w:val="005966D1"/>
    <w:rsid w:val="0059762D"/>
    <w:rsid w:val="005A2844"/>
    <w:rsid w:val="005A378D"/>
    <w:rsid w:val="005A5295"/>
    <w:rsid w:val="005A55C4"/>
    <w:rsid w:val="005A60FB"/>
    <w:rsid w:val="005A7375"/>
    <w:rsid w:val="005B20F8"/>
    <w:rsid w:val="005B3DB4"/>
    <w:rsid w:val="005B4BA2"/>
    <w:rsid w:val="005B50AB"/>
    <w:rsid w:val="005B7F53"/>
    <w:rsid w:val="005C202C"/>
    <w:rsid w:val="005C3247"/>
    <w:rsid w:val="005C366C"/>
    <w:rsid w:val="005C5DB0"/>
    <w:rsid w:val="005C7BA9"/>
    <w:rsid w:val="005D3C3E"/>
    <w:rsid w:val="005D41BB"/>
    <w:rsid w:val="005D4440"/>
    <w:rsid w:val="005D541D"/>
    <w:rsid w:val="005D557E"/>
    <w:rsid w:val="005D5886"/>
    <w:rsid w:val="005D6DEB"/>
    <w:rsid w:val="005E0259"/>
    <w:rsid w:val="005E0BE0"/>
    <w:rsid w:val="005E0D38"/>
    <w:rsid w:val="005E1135"/>
    <w:rsid w:val="005E11C0"/>
    <w:rsid w:val="005E1D6C"/>
    <w:rsid w:val="005E71B6"/>
    <w:rsid w:val="005E7B43"/>
    <w:rsid w:val="005F0F51"/>
    <w:rsid w:val="005F1F61"/>
    <w:rsid w:val="005F38CA"/>
    <w:rsid w:val="005F4A77"/>
    <w:rsid w:val="005F4CA8"/>
    <w:rsid w:val="005F634E"/>
    <w:rsid w:val="005F68EC"/>
    <w:rsid w:val="005F6E4C"/>
    <w:rsid w:val="005F7774"/>
    <w:rsid w:val="006009BE"/>
    <w:rsid w:val="006027CC"/>
    <w:rsid w:val="0060283D"/>
    <w:rsid w:val="0060424F"/>
    <w:rsid w:val="00606257"/>
    <w:rsid w:val="00607156"/>
    <w:rsid w:val="00607A76"/>
    <w:rsid w:val="006106EB"/>
    <w:rsid w:val="00610703"/>
    <w:rsid w:val="00613FEC"/>
    <w:rsid w:val="00617A30"/>
    <w:rsid w:val="00620B87"/>
    <w:rsid w:val="006255BB"/>
    <w:rsid w:val="00625C7D"/>
    <w:rsid w:val="00630058"/>
    <w:rsid w:val="006303B3"/>
    <w:rsid w:val="00632959"/>
    <w:rsid w:val="00632B79"/>
    <w:rsid w:val="006404C2"/>
    <w:rsid w:val="0064067D"/>
    <w:rsid w:val="006424A5"/>
    <w:rsid w:val="00643400"/>
    <w:rsid w:val="00645C05"/>
    <w:rsid w:val="0064733C"/>
    <w:rsid w:val="00647C91"/>
    <w:rsid w:val="0065017B"/>
    <w:rsid w:val="006524F0"/>
    <w:rsid w:val="00652808"/>
    <w:rsid w:val="00660B92"/>
    <w:rsid w:val="0066104A"/>
    <w:rsid w:val="006610FA"/>
    <w:rsid w:val="006615AA"/>
    <w:rsid w:val="006617FC"/>
    <w:rsid w:val="0066219B"/>
    <w:rsid w:val="00663D5E"/>
    <w:rsid w:val="00670EFB"/>
    <w:rsid w:val="0067184B"/>
    <w:rsid w:val="006779B2"/>
    <w:rsid w:val="00683027"/>
    <w:rsid w:val="006833DE"/>
    <w:rsid w:val="00683875"/>
    <w:rsid w:val="00683982"/>
    <w:rsid w:val="00683E33"/>
    <w:rsid w:val="00683EBD"/>
    <w:rsid w:val="00684AE2"/>
    <w:rsid w:val="00685315"/>
    <w:rsid w:val="00685AE1"/>
    <w:rsid w:val="00686D0A"/>
    <w:rsid w:val="0068783E"/>
    <w:rsid w:val="006909D6"/>
    <w:rsid w:val="006915FA"/>
    <w:rsid w:val="006925D9"/>
    <w:rsid w:val="0069571B"/>
    <w:rsid w:val="006958E0"/>
    <w:rsid w:val="00697371"/>
    <w:rsid w:val="006A29E2"/>
    <w:rsid w:val="006A2E5B"/>
    <w:rsid w:val="006A32AA"/>
    <w:rsid w:val="006A3825"/>
    <w:rsid w:val="006A57FF"/>
    <w:rsid w:val="006A7580"/>
    <w:rsid w:val="006B079F"/>
    <w:rsid w:val="006B0C12"/>
    <w:rsid w:val="006B0E29"/>
    <w:rsid w:val="006B105E"/>
    <w:rsid w:val="006B231C"/>
    <w:rsid w:val="006B3A44"/>
    <w:rsid w:val="006B68E6"/>
    <w:rsid w:val="006B6A9A"/>
    <w:rsid w:val="006B6CA7"/>
    <w:rsid w:val="006C01A8"/>
    <w:rsid w:val="006C079D"/>
    <w:rsid w:val="006C17DA"/>
    <w:rsid w:val="006C30F9"/>
    <w:rsid w:val="006C39AA"/>
    <w:rsid w:val="006C3F48"/>
    <w:rsid w:val="006C5428"/>
    <w:rsid w:val="006C5986"/>
    <w:rsid w:val="006C708F"/>
    <w:rsid w:val="006D0C4C"/>
    <w:rsid w:val="006D1CD4"/>
    <w:rsid w:val="006D5E54"/>
    <w:rsid w:val="006E0F93"/>
    <w:rsid w:val="006E3BD1"/>
    <w:rsid w:val="006E3DBA"/>
    <w:rsid w:val="006E4451"/>
    <w:rsid w:val="006E491A"/>
    <w:rsid w:val="006E5467"/>
    <w:rsid w:val="006E572B"/>
    <w:rsid w:val="006E5882"/>
    <w:rsid w:val="006E6D03"/>
    <w:rsid w:val="006E6EF1"/>
    <w:rsid w:val="006E7A0B"/>
    <w:rsid w:val="006F14D3"/>
    <w:rsid w:val="006F169C"/>
    <w:rsid w:val="006F3C56"/>
    <w:rsid w:val="006F43CB"/>
    <w:rsid w:val="006F4A57"/>
    <w:rsid w:val="006F514A"/>
    <w:rsid w:val="006F5854"/>
    <w:rsid w:val="006F6AB8"/>
    <w:rsid w:val="006F7279"/>
    <w:rsid w:val="007014AA"/>
    <w:rsid w:val="0070158F"/>
    <w:rsid w:val="007031BD"/>
    <w:rsid w:val="00705467"/>
    <w:rsid w:val="00706431"/>
    <w:rsid w:val="00713883"/>
    <w:rsid w:val="00713B68"/>
    <w:rsid w:val="00716549"/>
    <w:rsid w:val="00717B17"/>
    <w:rsid w:val="00720C71"/>
    <w:rsid w:val="0072432E"/>
    <w:rsid w:val="00727213"/>
    <w:rsid w:val="00730509"/>
    <w:rsid w:val="007305A4"/>
    <w:rsid w:val="00730A3B"/>
    <w:rsid w:val="00730F45"/>
    <w:rsid w:val="0073129B"/>
    <w:rsid w:val="00732FC1"/>
    <w:rsid w:val="00734574"/>
    <w:rsid w:val="00734C3F"/>
    <w:rsid w:val="00735E24"/>
    <w:rsid w:val="007364BC"/>
    <w:rsid w:val="00737679"/>
    <w:rsid w:val="00740417"/>
    <w:rsid w:val="00742029"/>
    <w:rsid w:val="0074241E"/>
    <w:rsid w:val="0074456D"/>
    <w:rsid w:val="00744946"/>
    <w:rsid w:val="0074561C"/>
    <w:rsid w:val="00745866"/>
    <w:rsid w:val="00745F36"/>
    <w:rsid w:val="00746480"/>
    <w:rsid w:val="007470A4"/>
    <w:rsid w:val="00747D49"/>
    <w:rsid w:val="00750A98"/>
    <w:rsid w:val="00751601"/>
    <w:rsid w:val="00752BF6"/>
    <w:rsid w:val="007545BD"/>
    <w:rsid w:val="007600F8"/>
    <w:rsid w:val="0076163D"/>
    <w:rsid w:val="00762084"/>
    <w:rsid w:val="00762F03"/>
    <w:rsid w:val="00763130"/>
    <w:rsid w:val="00764795"/>
    <w:rsid w:val="007647AC"/>
    <w:rsid w:val="0076519D"/>
    <w:rsid w:val="007661D9"/>
    <w:rsid w:val="007663D7"/>
    <w:rsid w:val="007673BA"/>
    <w:rsid w:val="007676D1"/>
    <w:rsid w:val="0077421E"/>
    <w:rsid w:val="00774461"/>
    <w:rsid w:val="00774AAA"/>
    <w:rsid w:val="00775C11"/>
    <w:rsid w:val="00776B7F"/>
    <w:rsid w:val="007778B5"/>
    <w:rsid w:val="007805F2"/>
    <w:rsid w:val="007807A7"/>
    <w:rsid w:val="00781F38"/>
    <w:rsid w:val="007820F1"/>
    <w:rsid w:val="007830FF"/>
    <w:rsid w:val="00784A8B"/>
    <w:rsid w:val="00785145"/>
    <w:rsid w:val="007852A4"/>
    <w:rsid w:val="00785DDF"/>
    <w:rsid w:val="00786877"/>
    <w:rsid w:val="00787FAC"/>
    <w:rsid w:val="00790B9A"/>
    <w:rsid w:val="007925C7"/>
    <w:rsid w:val="007932CF"/>
    <w:rsid w:val="00793598"/>
    <w:rsid w:val="00797319"/>
    <w:rsid w:val="007A08EE"/>
    <w:rsid w:val="007A0D5A"/>
    <w:rsid w:val="007A11FB"/>
    <w:rsid w:val="007A189F"/>
    <w:rsid w:val="007A34C3"/>
    <w:rsid w:val="007A443E"/>
    <w:rsid w:val="007A536B"/>
    <w:rsid w:val="007A5480"/>
    <w:rsid w:val="007A5843"/>
    <w:rsid w:val="007A6A00"/>
    <w:rsid w:val="007B00F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7C22"/>
    <w:rsid w:val="007E2898"/>
    <w:rsid w:val="007E634B"/>
    <w:rsid w:val="007E7BF2"/>
    <w:rsid w:val="007F14B1"/>
    <w:rsid w:val="007F2B47"/>
    <w:rsid w:val="007F3120"/>
    <w:rsid w:val="007F3CD4"/>
    <w:rsid w:val="007F4503"/>
    <w:rsid w:val="007F64F6"/>
    <w:rsid w:val="007F7604"/>
    <w:rsid w:val="007F77CF"/>
    <w:rsid w:val="00801009"/>
    <w:rsid w:val="00803293"/>
    <w:rsid w:val="0080362C"/>
    <w:rsid w:val="008049BE"/>
    <w:rsid w:val="00810B31"/>
    <w:rsid w:val="00810E85"/>
    <w:rsid w:val="00810F32"/>
    <w:rsid w:val="00812C3F"/>
    <w:rsid w:val="00813C4D"/>
    <w:rsid w:val="008152EF"/>
    <w:rsid w:val="008156EB"/>
    <w:rsid w:val="0081572F"/>
    <w:rsid w:val="00815E76"/>
    <w:rsid w:val="008165AD"/>
    <w:rsid w:val="00822893"/>
    <w:rsid w:val="00822FBB"/>
    <w:rsid w:val="00824C50"/>
    <w:rsid w:val="00824EE6"/>
    <w:rsid w:val="00827076"/>
    <w:rsid w:val="008304EC"/>
    <w:rsid w:val="00833926"/>
    <w:rsid w:val="00833D48"/>
    <w:rsid w:val="008351AB"/>
    <w:rsid w:val="008352D3"/>
    <w:rsid w:val="00836008"/>
    <w:rsid w:val="00837FC0"/>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674C7"/>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A5A04"/>
    <w:rsid w:val="008B2E21"/>
    <w:rsid w:val="008B337D"/>
    <w:rsid w:val="008B4172"/>
    <w:rsid w:val="008B5FFA"/>
    <w:rsid w:val="008B6250"/>
    <w:rsid w:val="008B6E92"/>
    <w:rsid w:val="008B70DD"/>
    <w:rsid w:val="008B73B2"/>
    <w:rsid w:val="008C151B"/>
    <w:rsid w:val="008C1794"/>
    <w:rsid w:val="008C2C9B"/>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2E00"/>
    <w:rsid w:val="008F5076"/>
    <w:rsid w:val="008F5324"/>
    <w:rsid w:val="008F6565"/>
    <w:rsid w:val="00902A96"/>
    <w:rsid w:val="00902BAC"/>
    <w:rsid w:val="00902F23"/>
    <w:rsid w:val="009037B9"/>
    <w:rsid w:val="00903A94"/>
    <w:rsid w:val="00904FF4"/>
    <w:rsid w:val="009061CB"/>
    <w:rsid w:val="00906A2F"/>
    <w:rsid w:val="00906D4D"/>
    <w:rsid w:val="00907A97"/>
    <w:rsid w:val="00910677"/>
    <w:rsid w:val="00911128"/>
    <w:rsid w:val="00912D24"/>
    <w:rsid w:val="00913E3A"/>
    <w:rsid w:val="0091406A"/>
    <w:rsid w:val="00914660"/>
    <w:rsid w:val="00915DB5"/>
    <w:rsid w:val="00916BB4"/>
    <w:rsid w:val="00917487"/>
    <w:rsid w:val="0092070B"/>
    <w:rsid w:val="00924BAA"/>
    <w:rsid w:val="00924CA6"/>
    <w:rsid w:val="0092568F"/>
    <w:rsid w:val="009258A1"/>
    <w:rsid w:val="0092624D"/>
    <w:rsid w:val="00927B59"/>
    <w:rsid w:val="00930BB0"/>
    <w:rsid w:val="00930ED0"/>
    <w:rsid w:val="00932BBE"/>
    <w:rsid w:val="00934EE3"/>
    <w:rsid w:val="00935DE1"/>
    <w:rsid w:val="00940CEB"/>
    <w:rsid w:val="00940D35"/>
    <w:rsid w:val="0094140A"/>
    <w:rsid w:val="00941F59"/>
    <w:rsid w:val="0094263C"/>
    <w:rsid w:val="009439D0"/>
    <w:rsid w:val="00945AD8"/>
    <w:rsid w:val="009463B2"/>
    <w:rsid w:val="0095027D"/>
    <w:rsid w:val="00950462"/>
    <w:rsid w:val="00954564"/>
    <w:rsid w:val="00954EFC"/>
    <w:rsid w:val="00962AC5"/>
    <w:rsid w:val="00963841"/>
    <w:rsid w:val="009648FB"/>
    <w:rsid w:val="0096562B"/>
    <w:rsid w:val="00971838"/>
    <w:rsid w:val="009718DC"/>
    <w:rsid w:val="0097259C"/>
    <w:rsid w:val="00972794"/>
    <w:rsid w:val="00974AD0"/>
    <w:rsid w:val="00976A52"/>
    <w:rsid w:val="00980347"/>
    <w:rsid w:val="00981CD7"/>
    <w:rsid w:val="00982396"/>
    <w:rsid w:val="00982F9D"/>
    <w:rsid w:val="00983999"/>
    <w:rsid w:val="0098792C"/>
    <w:rsid w:val="00990CB9"/>
    <w:rsid w:val="00991C46"/>
    <w:rsid w:val="00992D97"/>
    <w:rsid w:val="00993D12"/>
    <w:rsid w:val="00994BEB"/>
    <w:rsid w:val="009953A8"/>
    <w:rsid w:val="00995D32"/>
    <w:rsid w:val="00995E93"/>
    <w:rsid w:val="009A189E"/>
    <w:rsid w:val="009A298E"/>
    <w:rsid w:val="009A7F66"/>
    <w:rsid w:val="009B002B"/>
    <w:rsid w:val="009B4DC0"/>
    <w:rsid w:val="009B4F78"/>
    <w:rsid w:val="009B6A76"/>
    <w:rsid w:val="009C15DE"/>
    <w:rsid w:val="009C4C65"/>
    <w:rsid w:val="009C6419"/>
    <w:rsid w:val="009C6C89"/>
    <w:rsid w:val="009D0F44"/>
    <w:rsid w:val="009D276C"/>
    <w:rsid w:val="009D4717"/>
    <w:rsid w:val="009D4F48"/>
    <w:rsid w:val="009D60B5"/>
    <w:rsid w:val="009E0D5D"/>
    <w:rsid w:val="009E0EF3"/>
    <w:rsid w:val="009E2059"/>
    <w:rsid w:val="009E4035"/>
    <w:rsid w:val="009E4FD0"/>
    <w:rsid w:val="009E79DF"/>
    <w:rsid w:val="009F18EC"/>
    <w:rsid w:val="009F2EAE"/>
    <w:rsid w:val="009F33D1"/>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1141"/>
    <w:rsid w:val="00A313C4"/>
    <w:rsid w:val="00A34F75"/>
    <w:rsid w:val="00A35C09"/>
    <w:rsid w:val="00A35D8C"/>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4053"/>
    <w:rsid w:val="00A551D4"/>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3C"/>
    <w:rsid w:val="00A8369D"/>
    <w:rsid w:val="00A84017"/>
    <w:rsid w:val="00A85741"/>
    <w:rsid w:val="00A85FD4"/>
    <w:rsid w:val="00A8690B"/>
    <w:rsid w:val="00A87169"/>
    <w:rsid w:val="00A87D47"/>
    <w:rsid w:val="00A9073F"/>
    <w:rsid w:val="00A92814"/>
    <w:rsid w:val="00A93BB2"/>
    <w:rsid w:val="00A93E56"/>
    <w:rsid w:val="00A95051"/>
    <w:rsid w:val="00A96205"/>
    <w:rsid w:val="00A97131"/>
    <w:rsid w:val="00A978F1"/>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C7EB0"/>
    <w:rsid w:val="00AD077B"/>
    <w:rsid w:val="00AD14C9"/>
    <w:rsid w:val="00AD1E2A"/>
    <w:rsid w:val="00AD26F3"/>
    <w:rsid w:val="00AD3A10"/>
    <w:rsid w:val="00AD4CCB"/>
    <w:rsid w:val="00AD4FA9"/>
    <w:rsid w:val="00AE05D9"/>
    <w:rsid w:val="00AE2CAF"/>
    <w:rsid w:val="00AE30E1"/>
    <w:rsid w:val="00AE339E"/>
    <w:rsid w:val="00AE4AE5"/>
    <w:rsid w:val="00AE6DAD"/>
    <w:rsid w:val="00AF0CD0"/>
    <w:rsid w:val="00AF38F5"/>
    <w:rsid w:val="00AF3FC1"/>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0ABA"/>
    <w:rsid w:val="00B31560"/>
    <w:rsid w:val="00B318DB"/>
    <w:rsid w:val="00B34C3B"/>
    <w:rsid w:val="00B37E7B"/>
    <w:rsid w:val="00B40F7A"/>
    <w:rsid w:val="00B4163B"/>
    <w:rsid w:val="00B419C2"/>
    <w:rsid w:val="00B43DBA"/>
    <w:rsid w:val="00B4407A"/>
    <w:rsid w:val="00B448AE"/>
    <w:rsid w:val="00B450EE"/>
    <w:rsid w:val="00B46611"/>
    <w:rsid w:val="00B46621"/>
    <w:rsid w:val="00B467CE"/>
    <w:rsid w:val="00B46ABF"/>
    <w:rsid w:val="00B5054D"/>
    <w:rsid w:val="00B50AB1"/>
    <w:rsid w:val="00B51D59"/>
    <w:rsid w:val="00B54240"/>
    <w:rsid w:val="00B563DC"/>
    <w:rsid w:val="00B5668B"/>
    <w:rsid w:val="00B56921"/>
    <w:rsid w:val="00B61C4B"/>
    <w:rsid w:val="00B64B81"/>
    <w:rsid w:val="00B65BFF"/>
    <w:rsid w:val="00B65E5E"/>
    <w:rsid w:val="00B66CA1"/>
    <w:rsid w:val="00B66D63"/>
    <w:rsid w:val="00B66DE4"/>
    <w:rsid w:val="00B72215"/>
    <w:rsid w:val="00B743D0"/>
    <w:rsid w:val="00B747CA"/>
    <w:rsid w:val="00B814B0"/>
    <w:rsid w:val="00B81F8E"/>
    <w:rsid w:val="00B82CE9"/>
    <w:rsid w:val="00B86A49"/>
    <w:rsid w:val="00B90B68"/>
    <w:rsid w:val="00B91269"/>
    <w:rsid w:val="00B92F2B"/>
    <w:rsid w:val="00B931D0"/>
    <w:rsid w:val="00B93FA8"/>
    <w:rsid w:val="00B942F2"/>
    <w:rsid w:val="00B94313"/>
    <w:rsid w:val="00B95999"/>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33A3"/>
    <w:rsid w:val="00BB3F16"/>
    <w:rsid w:val="00BB502D"/>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4F7B"/>
    <w:rsid w:val="00BF6315"/>
    <w:rsid w:val="00C02920"/>
    <w:rsid w:val="00C05A69"/>
    <w:rsid w:val="00C06439"/>
    <w:rsid w:val="00C07277"/>
    <w:rsid w:val="00C1055E"/>
    <w:rsid w:val="00C10BC1"/>
    <w:rsid w:val="00C11501"/>
    <w:rsid w:val="00C12780"/>
    <w:rsid w:val="00C150A0"/>
    <w:rsid w:val="00C15174"/>
    <w:rsid w:val="00C155C4"/>
    <w:rsid w:val="00C160BD"/>
    <w:rsid w:val="00C17055"/>
    <w:rsid w:val="00C20A25"/>
    <w:rsid w:val="00C20B33"/>
    <w:rsid w:val="00C216C6"/>
    <w:rsid w:val="00C21A5B"/>
    <w:rsid w:val="00C23E76"/>
    <w:rsid w:val="00C24469"/>
    <w:rsid w:val="00C255EB"/>
    <w:rsid w:val="00C265E9"/>
    <w:rsid w:val="00C273A2"/>
    <w:rsid w:val="00C30488"/>
    <w:rsid w:val="00C31008"/>
    <w:rsid w:val="00C31CD7"/>
    <w:rsid w:val="00C32932"/>
    <w:rsid w:val="00C341B4"/>
    <w:rsid w:val="00C34845"/>
    <w:rsid w:val="00C3510E"/>
    <w:rsid w:val="00C3638B"/>
    <w:rsid w:val="00C371B5"/>
    <w:rsid w:val="00C41CB6"/>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558C"/>
    <w:rsid w:val="00C67F1F"/>
    <w:rsid w:val="00C70CE8"/>
    <w:rsid w:val="00C71180"/>
    <w:rsid w:val="00C71759"/>
    <w:rsid w:val="00C720B1"/>
    <w:rsid w:val="00C722A3"/>
    <w:rsid w:val="00C734C3"/>
    <w:rsid w:val="00C75382"/>
    <w:rsid w:val="00C76BD7"/>
    <w:rsid w:val="00C8178F"/>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3FBC"/>
    <w:rsid w:val="00CB52FC"/>
    <w:rsid w:val="00CB6FC7"/>
    <w:rsid w:val="00CC0008"/>
    <w:rsid w:val="00CC25DE"/>
    <w:rsid w:val="00CC2633"/>
    <w:rsid w:val="00CC2C26"/>
    <w:rsid w:val="00CC48D6"/>
    <w:rsid w:val="00CC5144"/>
    <w:rsid w:val="00CC552E"/>
    <w:rsid w:val="00CC5917"/>
    <w:rsid w:val="00CD4130"/>
    <w:rsid w:val="00CD440E"/>
    <w:rsid w:val="00CD5EF4"/>
    <w:rsid w:val="00CD6951"/>
    <w:rsid w:val="00CE0399"/>
    <w:rsid w:val="00CE1263"/>
    <w:rsid w:val="00CE1C35"/>
    <w:rsid w:val="00CE44BD"/>
    <w:rsid w:val="00CE4D06"/>
    <w:rsid w:val="00CE4F3E"/>
    <w:rsid w:val="00CE60DA"/>
    <w:rsid w:val="00CF12D5"/>
    <w:rsid w:val="00CF14A5"/>
    <w:rsid w:val="00CF16B3"/>
    <w:rsid w:val="00CF1B5F"/>
    <w:rsid w:val="00CF45C5"/>
    <w:rsid w:val="00CF5B7D"/>
    <w:rsid w:val="00CF6364"/>
    <w:rsid w:val="00D01A77"/>
    <w:rsid w:val="00D02CBD"/>
    <w:rsid w:val="00D02D83"/>
    <w:rsid w:val="00D0342C"/>
    <w:rsid w:val="00D078DF"/>
    <w:rsid w:val="00D13AA0"/>
    <w:rsid w:val="00D172F7"/>
    <w:rsid w:val="00D175F4"/>
    <w:rsid w:val="00D17B7C"/>
    <w:rsid w:val="00D17F89"/>
    <w:rsid w:val="00D20078"/>
    <w:rsid w:val="00D21A26"/>
    <w:rsid w:val="00D225D6"/>
    <w:rsid w:val="00D254FA"/>
    <w:rsid w:val="00D25A80"/>
    <w:rsid w:val="00D268A5"/>
    <w:rsid w:val="00D26F7A"/>
    <w:rsid w:val="00D27789"/>
    <w:rsid w:val="00D30A60"/>
    <w:rsid w:val="00D34970"/>
    <w:rsid w:val="00D35710"/>
    <w:rsid w:val="00D37216"/>
    <w:rsid w:val="00D37EF0"/>
    <w:rsid w:val="00D40E7B"/>
    <w:rsid w:val="00D44820"/>
    <w:rsid w:val="00D44ACE"/>
    <w:rsid w:val="00D45634"/>
    <w:rsid w:val="00D46E9F"/>
    <w:rsid w:val="00D47407"/>
    <w:rsid w:val="00D47741"/>
    <w:rsid w:val="00D50071"/>
    <w:rsid w:val="00D5255C"/>
    <w:rsid w:val="00D55550"/>
    <w:rsid w:val="00D577F7"/>
    <w:rsid w:val="00D57F66"/>
    <w:rsid w:val="00D60C71"/>
    <w:rsid w:val="00D62528"/>
    <w:rsid w:val="00D63A7C"/>
    <w:rsid w:val="00D6402B"/>
    <w:rsid w:val="00D6564F"/>
    <w:rsid w:val="00D66350"/>
    <w:rsid w:val="00D70820"/>
    <w:rsid w:val="00D711B6"/>
    <w:rsid w:val="00D7149B"/>
    <w:rsid w:val="00D733F6"/>
    <w:rsid w:val="00D7519A"/>
    <w:rsid w:val="00D75377"/>
    <w:rsid w:val="00D76711"/>
    <w:rsid w:val="00D82080"/>
    <w:rsid w:val="00D82988"/>
    <w:rsid w:val="00D82FB3"/>
    <w:rsid w:val="00D8322D"/>
    <w:rsid w:val="00D83B53"/>
    <w:rsid w:val="00D8579C"/>
    <w:rsid w:val="00D868B9"/>
    <w:rsid w:val="00D86E17"/>
    <w:rsid w:val="00D9106B"/>
    <w:rsid w:val="00D92B4E"/>
    <w:rsid w:val="00D92FFB"/>
    <w:rsid w:val="00D93291"/>
    <w:rsid w:val="00D93C12"/>
    <w:rsid w:val="00D93CAA"/>
    <w:rsid w:val="00D96777"/>
    <w:rsid w:val="00D9796B"/>
    <w:rsid w:val="00DA1283"/>
    <w:rsid w:val="00DA1B66"/>
    <w:rsid w:val="00DA2A03"/>
    <w:rsid w:val="00DA2C8A"/>
    <w:rsid w:val="00DA2CA3"/>
    <w:rsid w:val="00DA41CC"/>
    <w:rsid w:val="00DA433B"/>
    <w:rsid w:val="00DA48CA"/>
    <w:rsid w:val="00DA6EB9"/>
    <w:rsid w:val="00DB2CD3"/>
    <w:rsid w:val="00DB4230"/>
    <w:rsid w:val="00DB4DBD"/>
    <w:rsid w:val="00DB4E26"/>
    <w:rsid w:val="00DB5C17"/>
    <w:rsid w:val="00DB699E"/>
    <w:rsid w:val="00DB773A"/>
    <w:rsid w:val="00DC3661"/>
    <w:rsid w:val="00DC661D"/>
    <w:rsid w:val="00DD06AB"/>
    <w:rsid w:val="00DD0A50"/>
    <w:rsid w:val="00DD0FFB"/>
    <w:rsid w:val="00DD1CEE"/>
    <w:rsid w:val="00DD2FF1"/>
    <w:rsid w:val="00DD374F"/>
    <w:rsid w:val="00DD430E"/>
    <w:rsid w:val="00DD6C8B"/>
    <w:rsid w:val="00DE0E1C"/>
    <w:rsid w:val="00DE358B"/>
    <w:rsid w:val="00DE5FBB"/>
    <w:rsid w:val="00DE6E4C"/>
    <w:rsid w:val="00DE70A0"/>
    <w:rsid w:val="00DE7B49"/>
    <w:rsid w:val="00DF1880"/>
    <w:rsid w:val="00DF2740"/>
    <w:rsid w:val="00DF28EF"/>
    <w:rsid w:val="00DF2D60"/>
    <w:rsid w:val="00DF4D95"/>
    <w:rsid w:val="00DF57AA"/>
    <w:rsid w:val="00DF6D80"/>
    <w:rsid w:val="00E00EDD"/>
    <w:rsid w:val="00E01525"/>
    <w:rsid w:val="00E015F3"/>
    <w:rsid w:val="00E01C84"/>
    <w:rsid w:val="00E024AC"/>
    <w:rsid w:val="00E030B1"/>
    <w:rsid w:val="00E042CF"/>
    <w:rsid w:val="00E04B06"/>
    <w:rsid w:val="00E06334"/>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D31"/>
    <w:rsid w:val="00E36B65"/>
    <w:rsid w:val="00E40468"/>
    <w:rsid w:val="00E41324"/>
    <w:rsid w:val="00E441F5"/>
    <w:rsid w:val="00E45DCE"/>
    <w:rsid w:val="00E46BAC"/>
    <w:rsid w:val="00E47977"/>
    <w:rsid w:val="00E47F47"/>
    <w:rsid w:val="00E5206F"/>
    <w:rsid w:val="00E53461"/>
    <w:rsid w:val="00E5398D"/>
    <w:rsid w:val="00E552CB"/>
    <w:rsid w:val="00E55B2E"/>
    <w:rsid w:val="00E567E0"/>
    <w:rsid w:val="00E574A6"/>
    <w:rsid w:val="00E600A2"/>
    <w:rsid w:val="00E60DFF"/>
    <w:rsid w:val="00E6204C"/>
    <w:rsid w:val="00E62613"/>
    <w:rsid w:val="00E62835"/>
    <w:rsid w:val="00E6299B"/>
    <w:rsid w:val="00E63EAB"/>
    <w:rsid w:val="00E6513E"/>
    <w:rsid w:val="00E65B24"/>
    <w:rsid w:val="00E65FBA"/>
    <w:rsid w:val="00E6699D"/>
    <w:rsid w:val="00E66BA9"/>
    <w:rsid w:val="00E6784C"/>
    <w:rsid w:val="00E67A74"/>
    <w:rsid w:val="00E7243F"/>
    <w:rsid w:val="00E72D29"/>
    <w:rsid w:val="00E73771"/>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5823"/>
    <w:rsid w:val="00E973F6"/>
    <w:rsid w:val="00EA156F"/>
    <w:rsid w:val="00EA37A5"/>
    <w:rsid w:val="00EA49EC"/>
    <w:rsid w:val="00EA5355"/>
    <w:rsid w:val="00EA5897"/>
    <w:rsid w:val="00EA638C"/>
    <w:rsid w:val="00EA6779"/>
    <w:rsid w:val="00EA7688"/>
    <w:rsid w:val="00EB0745"/>
    <w:rsid w:val="00EB1650"/>
    <w:rsid w:val="00EB23D4"/>
    <w:rsid w:val="00EB2473"/>
    <w:rsid w:val="00EB2861"/>
    <w:rsid w:val="00EB39D1"/>
    <w:rsid w:val="00EB783E"/>
    <w:rsid w:val="00EC29FD"/>
    <w:rsid w:val="00EC2B9B"/>
    <w:rsid w:val="00EC30F7"/>
    <w:rsid w:val="00EC501F"/>
    <w:rsid w:val="00EC5211"/>
    <w:rsid w:val="00EC60E6"/>
    <w:rsid w:val="00EC79E3"/>
    <w:rsid w:val="00ED09C5"/>
    <w:rsid w:val="00ED2D74"/>
    <w:rsid w:val="00ED4D27"/>
    <w:rsid w:val="00ED5DEB"/>
    <w:rsid w:val="00ED5E3B"/>
    <w:rsid w:val="00ED658C"/>
    <w:rsid w:val="00ED699E"/>
    <w:rsid w:val="00EE1408"/>
    <w:rsid w:val="00EE2616"/>
    <w:rsid w:val="00EE477A"/>
    <w:rsid w:val="00EE4B05"/>
    <w:rsid w:val="00EE4B21"/>
    <w:rsid w:val="00EE795F"/>
    <w:rsid w:val="00EF17AD"/>
    <w:rsid w:val="00EF1C59"/>
    <w:rsid w:val="00EF26B9"/>
    <w:rsid w:val="00EF4DF5"/>
    <w:rsid w:val="00EF614E"/>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37899"/>
    <w:rsid w:val="00F421C6"/>
    <w:rsid w:val="00F43567"/>
    <w:rsid w:val="00F450FF"/>
    <w:rsid w:val="00F45F6D"/>
    <w:rsid w:val="00F471DA"/>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71B22"/>
    <w:rsid w:val="00F722BF"/>
    <w:rsid w:val="00F75181"/>
    <w:rsid w:val="00F76E5F"/>
    <w:rsid w:val="00F7703A"/>
    <w:rsid w:val="00F82A7E"/>
    <w:rsid w:val="00F83420"/>
    <w:rsid w:val="00F84C4E"/>
    <w:rsid w:val="00F861C9"/>
    <w:rsid w:val="00F86522"/>
    <w:rsid w:val="00F87014"/>
    <w:rsid w:val="00F87AF3"/>
    <w:rsid w:val="00F90324"/>
    <w:rsid w:val="00F9195B"/>
    <w:rsid w:val="00F91B9C"/>
    <w:rsid w:val="00F95A42"/>
    <w:rsid w:val="00F9673C"/>
    <w:rsid w:val="00F9794E"/>
    <w:rsid w:val="00F979FB"/>
    <w:rsid w:val="00FA109C"/>
    <w:rsid w:val="00FA1132"/>
    <w:rsid w:val="00FA21B8"/>
    <w:rsid w:val="00FA23BA"/>
    <w:rsid w:val="00FA271B"/>
    <w:rsid w:val="00FA4551"/>
    <w:rsid w:val="00FA4816"/>
    <w:rsid w:val="00FA7534"/>
    <w:rsid w:val="00FA75B4"/>
    <w:rsid w:val="00FB041B"/>
    <w:rsid w:val="00FB0C0C"/>
    <w:rsid w:val="00FB149A"/>
    <w:rsid w:val="00FB2A36"/>
    <w:rsid w:val="00FB44DE"/>
    <w:rsid w:val="00FB7213"/>
    <w:rsid w:val="00FB7528"/>
    <w:rsid w:val="00FB7DD2"/>
    <w:rsid w:val="00FC0CA0"/>
    <w:rsid w:val="00FC3F43"/>
    <w:rsid w:val="00FC5636"/>
    <w:rsid w:val="00FC6952"/>
    <w:rsid w:val="00FC7E8D"/>
    <w:rsid w:val="00FD0167"/>
    <w:rsid w:val="00FD0D2C"/>
    <w:rsid w:val="00FD0D8C"/>
    <w:rsid w:val="00FD1EC7"/>
    <w:rsid w:val="00FD23FB"/>
    <w:rsid w:val="00FD38BA"/>
    <w:rsid w:val="00FD4451"/>
    <w:rsid w:val="00FD5C23"/>
    <w:rsid w:val="00FD5EF4"/>
    <w:rsid w:val="00FE036E"/>
    <w:rsid w:val="00FE09C7"/>
    <w:rsid w:val="00FE133E"/>
    <w:rsid w:val="00FE2C7A"/>
    <w:rsid w:val="00FE2EA9"/>
    <w:rsid w:val="00FE3C68"/>
    <w:rsid w:val="00FE6450"/>
    <w:rsid w:val="00FE64D4"/>
    <w:rsid w:val="00FF1773"/>
    <w:rsid w:val="00FF1CDF"/>
    <w:rsid w:val="00FF39D6"/>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16384462">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159790">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878317906">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095251046">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33058187">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5023175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68488262">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75563946">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30484573">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0873325">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62246068">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XHealthcareTransformation@hhsc.state.tx.us" TargetMode="External"/><Relationship Id="rId18" Type="http://schemas.openxmlformats.org/officeDocument/2006/relationships/hyperlink" Target="http://www.hhsc.state.tx.us/medicaid/MPR/index.shtml" TargetMode="External"/><Relationship Id="rId26" Type="http://schemas.openxmlformats.org/officeDocument/2006/relationships/hyperlink" Target="mailto:Spurlin@sph.tamhsc.edu" TargetMode="External"/><Relationship Id="rId3" Type="http://schemas.openxmlformats.org/officeDocument/2006/relationships/styles" Target="styles.xml"/><Relationship Id="rId21" Type="http://schemas.openxmlformats.org/officeDocument/2006/relationships/hyperlink" Target="mailto:RHP_Region_10@jpshealth.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hsc.state.tx.us/1115-RHP-Plans.shtml" TargetMode="External"/><Relationship Id="rId17" Type="http://schemas.openxmlformats.org/officeDocument/2006/relationships/hyperlink" Target="http://www.hhsc.state.tx.us/waiver-renewal.shtml" TargetMode="External"/><Relationship Id="rId25" Type="http://schemas.openxmlformats.org/officeDocument/2006/relationships/hyperlink" Target="mailto:Stephanie.fenter@uthct.edu" TargetMode="External"/><Relationship Id="rId33" Type="http://schemas.openxmlformats.org/officeDocument/2006/relationships/hyperlink" Target="mailto:TXHealthcareTransformation@hhsc.state.tx.us" TargetMode="External"/><Relationship Id="rId2" Type="http://schemas.openxmlformats.org/officeDocument/2006/relationships/numbering" Target="numbering.xml"/><Relationship Id="rId16" Type="http://schemas.openxmlformats.org/officeDocument/2006/relationships/hyperlink" Target="mailto:TXHealthcareTransformationDSRIP_Compliance@hhsc.state.tx.us" TargetMode="External"/><Relationship Id="rId20" Type="http://schemas.openxmlformats.org/officeDocument/2006/relationships/hyperlink" Target="mailto:Rtrout@utmb.edu" TargetMode="External"/><Relationship Id="rId29" Type="http://schemas.openxmlformats.org/officeDocument/2006/relationships/hyperlink" Target="mailto:smseiden@utmb.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tableau.com/profile/publish/TexasDSRIPDashboard_Phase2_vF/" TargetMode="External"/><Relationship Id="rId24" Type="http://schemas.openxmlformats.org/officeDocument/2006/relationships/hyperlink" Target="mailto:Jramos3@echd.org" TargetMode="External"/><Relationship Id="rId32" Type="http://schemas.openxmlformats.org/officeDocument/2006/relationships/hyperlink" Target="mailto:money@jpshealth.org" TargetMode="External"/><Relationship Id="rId5" Type="http://schemas.openxmlformats.org/officeDocument/2006/relationships/settings" Target="settings.xml"/><Relationship Id="rId15" Type="http://schemas.openxmlformats.org/officeDocument/2006/relationships/hyperlink" Target="mailto:TXHealthcareTransformationDSRIP_Compliance@hhsc.state.tx.us" TargetMode="External"/><Relationship Id="rId23" Type="http://schemas.openxmlformats.org/officeDocument/2006/relationships/hyperlink" Target="mailto:Katie.coburn@centralhealth.net" TargetMode="External"/><Relationship Id="rId28" Type="http://schemas.openxmlformats.org/officeDocument/2006/relationships/hyperlink" Target="mailto:Margaret.roche@phhs.org" TargetMode="External"/><Relationship Id="rId10" Type="http://schemas.openxmlformats.org/officeDocument/2006/relationships/footer" Target="footer1.xml"/><Relationship Id="rId19" Type="http://schemas.openxmlformats.org/officeDocument/2006/relationships/hyperlink" Target="mailto:Brittney.nichols@uthct.edu" TargetMode="External"/><Relationship Id="rId31" Type="http://schemas.openxmlformats.org/officeDocument/2006/relationships/hyperlink" Target="mailto:Margaret.roche@phhs.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Ayala@mslc.com" TargetMode="External"/><Relationship Id="rId22" Type="http://schemas.openxmlformats.org/officeDocument/2006/relationships/hyperlink" Target="mailto:txhealthcaretransformation@hhsc.state.tx.us" TargetMode="External"/><Relationship Id="rId27" Type="http://schemas.openxmlformats.org/officeDocument/2006/relationships/hyperlink" Target="mailto:Bobbye.hrncirik@umchealthsystem.com" TargetMode="External"/><Relationship Id="rId30" Type="http://schemas.openxmlformats.org/officeDocument/2006/relationships/hyperlink" Target="mailto:RHP_Region_10@jpshealth.or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7CEF8-6E89-4F05-A2B2-94738FFC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313</TotalTime>
  <Pages>5</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Amanda Broden</cp:lastModifiedBy>
  <cp:revision>34</cp:revision>
  <cp:lastPrinted>2015-08-07T18:16:00Z</cp:lastPrinted>
  <dcterms:created xsi:type="dcterms:W3CDTF">2015-08-05T21:43:00Z</dcterms:created>
  <dcterms:modified xsi:type="dcterms:W3CDTF">2015-08-07T21:04:00Z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